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6AEB1D" w14:textId="77777777" w:rsidR="009F35E0" w:rsidRDefault="009F35E0" w:rsidP="009F35E0"/>
    <w:p w14:paraId="1E62AECD" w14:textId="77777777" w:rsidR="009F35E0" w:rsidRDefault="009F35E0" w:rsidP="009F35E0"/>
    <w:p w14:paraId="73D2588F" w14:textId="77777777" w:rsidR="009F35E0" w:rsidRDefault="009F35E0" w:rsidP="009F35E0"/>
    <w:p w14:paraId="2E28EAFC" w14:textId="0D7BD36E" w:rsidR="00100E1A" w:rsidRPr="009F35E0" w:rsidRDefault="00285A56" w:rsidP="00B65438">
      <w:pPr>
        <w:spacing w:line="240" w:lineRule="auto"/>
        <w:rPr>
          <w:rFonts w:ascii="Arial" w:hAnsi="Arial"/>
          <w:b/>
          <w:bCs/>
          <w:color w:val="002060"/>
          <w:sz w:val="90"/>
          <w:szCs w:val="90"/>
        </w:rPr>
      </w:pPr>
      <w:r w:rsidRPr="009F35E0">
        <w:rPr>
          <w:rFonts w:ascii="Arial" w:hAnsi="Arial"/>
          <w:b/>
          <w:bCs/>
          <w:color w:val="002060"/>
          <w:sz w:val="90"/>
          <w:szCs w:val="90"/>
        </w:rPr>
        <w:t>Responsible Agriculture Investment (R</w:t>
      </w:r>
      <w:r w:rsidR="00B65438" w:rsidRPr="009F35E0">
        <w:rPr>
          <w:rFonts w:ascii="Arial" w:hAnsi="Arial"/>
          <w:b/>
          <w:bCs/>
          <w:color w:val="002060"/>
          <w:sz w:val="90"/>
          <w:szCs w:val="90"/>
        </w:rPr>
        <w:t>AI</w:t>
      </w:r>
      <w:r w:rsidRPr="009F35E0">
        <w:rPr>
          <w:rFonts w:ascii="Arial" w:hAnsi="Arial"/>
          <w:b/>
          <w:bCs/>
          <w:color w:val="002060"/>
          <w:sz w:val="90"/>
          <w:szCs w:val="90"/>
        </w:rPr>
        <w:t>) Tool Report Template</w:t>
      </w:r>
    </w:p>
    <w:p w14:paraId="34E6E2BF" w14:textId="77777777" w:rsidR="00260198" w:rsidRDefault="00260198" w:rsidP="008732D2"/>
    <w:p w14:paraId="3CC80F0C" w14:textId="77777777" w:rsidR="00260198" w:rsidRDefault="00260198" w:rsidP="008732D2"/>
    <w:p w14:paraId="35B3936C" w14:textId="77777777" w:rsidR="00260198" w:rsidRDefault="00260198" w:rsidP="008732D2"/>
    <w:p w14:paraId="44CF290E" w14:textId="77777777" w:rsidR="00260198" w:rsidRDefault="00260198" w:rsidP="008732D2">
      <w:pPr>
        <w:sectPr w:rsidR="00260198" w:rsidSect="009F35E0"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440" w:right="1440" w:bottom="1440" w:left="1440" w:header="709" w:footer="285" w:gutter="0"/>
          <w:pgNumType w:start="1"/>
          <w:cols w:space="708"/>
          <w:docGrid w:linePitch="360"/>
        </w:sectPr>
      </w:pPr>
    </w:p>
    <w:p w14:paraId="167BBC62" w14:textId="465EED47" w:rsidR="000F69B5" w:rsidRDefault="00F52349" w:rsidP="006353C6">
      <w:pPr>
        <w:rPr>
          <w:color w:val="2A3049" w:themeColor="text1"/>
        </w:rPr>
      </w:pPr>
      <w:r w:rsidRPr="008E3A11">
        <w:lastRenderedPageBreak/>
        <w:t xml:space="preserve">This template should be used in conjunction with the </w:t>
      </w:r>
      <w:r w:rsidR="000C15FA" w:rsidRPr="008E3A11">
        <w:t xml:space="preserve">Guidance provided for </w:t>
      </w:r>
      <w:r w:rsidR="00875457" w:rsidRPr="008E3A11">
        <w:t xml:space="preserve">the </w:t>
      </w:r>
      <w:r w:rsidR="000C15FA" w:rsidRPr="008E3A11">
        <w:t>use of the RAI Tool</w:t>
      </w:r>
      <w:r w:rsidR="00BE5EC2" w:rsidRPr="008E3A11">
        <w:t xml:space="preserve">, especially </w:t>
      </w:r>
      <w:r w:rsidR="009C4BD1" w:rsidRPr="008E3A11">
        <w:t>S</w:t>
      </w:r>
      <w:r w:rsidR="00BE5EC2" w:rsidRPr="008E3A11">
        <w:t>ection 5.</w:t>
      </w:r>
    </w:p>
    <w:p w14:paraId="543F1FB2" w14:textId="27EFAF2D" w:rsidR="006C3B75" w:rsidRPr="008E3A11" w:rsidRDefault="006C3B75" w:rsidP="009F35E0">
      <w:pPr>
        <w:pStyle w:val="Heading2MAIN"/>
        <w:rPr>
          <w:b w:val="0"/>
          <w:bCs w:val="0"/>
        </w:rPr>
      </w:pPr>
      <w:r w:rsidRPr="008E3A11">
        <w:t xml:space="preserve">General </w:t>
      </w:r>
      <w:r w:rsidR="00422671" w:rsidRPr="008E3A11">
        <w:t>C</w:t>
      </w:r>
      <w:r w:rsidRPr="008E3A11">
        <w:t xml:space="preserve">onsiderations and </w:t>
      </w:r>
      <w:r w:rsidR="00422671" w:rsidRPr="008E3A11">
        <w:t>R</w:t>
      </w:r>
      <w:r w:rsidRPr="008E3A11">
        <w:t xml:space="preserve">ecommendations </w:t>
      </w:r>
      <w:r w:rsidR="008527E8" w:rsidRPr="008E3A11">
        <w:t xml:space="preserve">for </w:t>
      </w:r>
      <w:r w:rsidR="00422671" w:rsidRPr="008E3A11">
        <w:t>W</w:t>
      </w:r>
      <w:r w:rsidR="008527E8" w:rsidRPr="008E3A11">
        <w:t>riting</w:t>
      </w:r>
      <w:r w:rsidR="00574027">
        <w:t xml:space="preserve"> </w:t>
      </w:r>
      <w:r w:rsidR="008527E8" w:rsidRPr="008E3A11">
        <w:t xml:space="preserve">the </w:t>
      </w:r>
      <w:r w:rsidR="00625474" w:rsidRPr="008E3A11">
        <w:t xml:space="preserve">RAI Tool </w:t>
      </w:r>
      <w:r w:rsidR="00422671" w:rsidRPr="008E3A11">
        <w:t>R</w:t>
      </w:r>
      <w:r w:rsidR="00B85E73" w:rsidRPr="008E3A11">
        <w:t>eport</w:t>
      </w:r>
    </w:p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1795"/>
        <w:gridCol w:w="7943"/>
      </w:tblGrid>
      <w:tr w:rsidR="003D54AB" w:rsidRPr="003D54AB" w14:paraId="543F1FB6" w14:textId="77777777" w:rsidTr="00574027">
        <w:tc>
          <w:tcPr>
            <w:tcW w:w="1795" w:type="dxa"/>
          </w:tcPr>
          <w:p w14:paraId="543F1FB3" w14:textId="77777777" w:rsidR="00BA2722" w:rsidRPr="008E3A11" w:rsidRDefault="00BA2722" w:rsidP="00574027">
            <w:pPr>
              <w:spacing w:after="0"/>
              <w:rPr>
                <w:b/>
                <w:bCs/>
              </w:rPr>
            </w:pPr>
            <w:r w:rsidRPr="008E3A11">
              <w:rPr>
                <w:b/>
                <w:bCs/>
              </w:rPr>
              <w:t>Language</w:t>
            </w:r>
          </w:p>
        </w:tc>
        <w:tc>
          <w:tcPr>
            <w:tcW w:w="7943" w:type="dxa"/>
          </w:tcPr>
          <w:p w14:paraId="543F1FB4" w14:textId="1ECCE05A" w:rsidR="00F4021E" w:rsidRPr="008E3A11" w:rsidRDefault="00BA2722" w:rsidP="00574027">
            <w:pPr>
              <w:spacing w:after="0"/>
              <w:rPr>
                <w:color w:val="2A3049" w:themeColor="text1"/>
              </w:rPr>
            </w:pPr>
            <w:r w:rsidRPr="008E3A11">
              <w:t xml:space="preserve">This report is </w:t>
            </w:r>
            <w:r w:rsidR="00F4021E" w:rsidRPr="008E3A11">
              <w:t xml:space="preserve">written </w:t>
            </w:r>
            <w:r w:rsidRPr="008E3A11">
              <w:t xml:space="preserve">first and foremost </w:t>
            </w:r>
            <w:r w:rsidRPr="008E3A11">
              <w:rPr>
                <w:b/>
                <w:bCs/>
              </w:rPr>
              <w:t>for the agribusiness’</w:t>
            </w:r>
            <w:r w:rsidR="000D572D" w:rsidRPr="008E3A11">
              <w:rPr>
                <w:b/>
                <w:bCs/>
              </w:rPr>
              <w:t>s</w:t>
            </w:r>
            <w:r w:rsidRPr="008E3A11">
              <w:rPr>
                <w:b/>
                <w:bCs/>
              </w:rPr>
              <w:t xml:space="preserve"> management</w:t>
            </w:r>
            <w:r w:rsidRPr="008E3A11">
              <w:t xml:space="preserve">. </w:t>
            </w:r>
            <w:r w:rsidR="00F4021E" w:rsidRPr="008E3A11">
              <w:t>I</w:t>
            </w:r>
            <w:r w:rsidRPr="008E3A11">
              <w:t xml:space="preserve">t should initially be written </w:t>
            </w:r>
            <w:r w:rsidRPr="008E3A11">
              <w:rPr>
                <w:b/>
                <w:bCs/>
              </w:rPr>
              <w:t>in the primary formal language used for business operations and internal reporting</w:t>
            </w:r>
            <w:r w:rsidRPr="008E3A11">
              <w:t xml:space="preserve"> within the agribusiness. </w:t>
            </w:r>
          </w:p>
          <w:p w14:paraId="543F1FB5" w14:textId="65640DC1" w:rsidR="00BA2722" w:rsidRPr="008E3A11" w:rsidRDefault="00BA2722" w:rsidP="00574027">
            <w:pPr>
              <w:spacing w:after="0"/>
              <w:rPr>
                <w:b/>
                <w:bCs/>
                <w:color w:val="2A3049" w:themeColor="text1"/>
              </w:rPr>
            </w:pPr>
            <w:r w:rsidRPr="008E3A11">
              <w:t>After the report has been vetted internally, it can be translated into English, French, or another relevant language</w:t>
            </w:r>
            <w:r w:rsidR="00D61BE1" w:rsidRPr="008E3A11">
              <w:t>(s)</w:t>
            </w:r>
            <w:r w:rsidR="000D572D" w:rsidRPr="008E3A11">
              <w:t>,</w:t>
            </w:r>
            <w:r w:rsidRPr="008E3A11">
              <w:t xml:space="preserve"> allowing the results to be shared more easily among other stakeholders, such as investors</w:t>
            </w:r>
            <w:r w:rsidR="001E7497" w:rsidRPr="008E3A11">
              <w:t xml:space="preserve"> and partner organi</w:t>
            </w:r>
            <w:r w:rsidR="00422671" w:rsidRPr="008E3A11">
              <w:t>s</w:t>
            </w:r>
            <w:r w:rsidR="001E7497" w:rsidRPr="008E3A11">
              <w:t>ations</w:t>
            </w:r>
            <w:r w:rsidRPr="008E3A11">
              <w:t>.</w:t>
            </w:r>
          </w:p>
        </w:tc>
      </w:tr>
      <w:tr w:rsidR="003D54AB" w:rsidRPr="003D54AB" w14:paraId="543F1FB9" w14:textId="77777777" w:rsidTr="00574027">
        <w:tc>
          <w:tcPr>
            <w:tcW w:w="1795" w:type="dxa"/>
          </w:tcPr>
          <w:p w14:paraId="543F1FB7" w14:textId="4A7091AF" w:rsidR="00BA2722" w:rsidRPr="008E3A11" w:rsidRDefault="00BA2722" w:rsidP="00574027">
            <w:pPr>
              <w:spacing w:after="0"/>
              <w:rPr>
                <w:b/>
                <w:bCs/>
              </w:rPr>
            </w:pPr>
            <w:r w:rsidRPr="008E3A11">
              <w:rPr>
                <w:b/>
                <w:bCs/>
              </w:rPr>
              <w:t>Organi</w:t>
            </w:r>
            <w:r w:rsidR="000D572D" w:rsidRPr="008E3A11">
              <w:rPr>
                <w:b/>
                <w:bCs/>
              </w:rPr>
              <w:t>s</w:t>
            </w:r>
            <w:r w:rsidRPr="008E3A11">
              <w:rPr>
                <w:b/>
                <w:bCs/>
              </w:rPr>
              <w:t>ation</w:t>
            </w:r>
          </w:p>
        </w:tc>
        <w:tc>
          <w:tcPr>
            <w:tcW w:w="7943" w:type="dxa"/>
          </w:tcPr>
          <w:p w14:paraId="543F1FB8" w14:textId="77777777" w:rsidR="00BA2722" w:rsidRPr="008E3A11" w:rsidRDefault="00BA2722" w:rsidP="00574027">
            <w:pPr>
              <w:spacing w:after="0"/>
              <w:rPr>
                <w:color w:val="2A3049" w:themeColor="text1"/>
              </w:rPr>
            </w:pPr>
            <w:r w:rsidRPr="008E3A11">
              <w:t xml:space="preserve">The report should be </w:t>
            </w:r>
            <w:r w:rsidRPr="008E3A11">
              <w:rPr>
                <w:b/>
                <w:bCs/>
              </w:rPr>
              <w:t>punchy and well structured</w:t>
            </w:r>
            <w:r w:rsidRPr="008E3A11">
              <w:t xml:space="preserve">, to facilitate </w:t>
            </w:r>
            <w:r w:rsidR="0027412B" w:rsidRPr="008E3A11">
              <w:t>clarity</w:t>
            </w:r>
            <w:r w:rsidRPr="008E3A11">
              <w:t xml:space="preserve"> and fast reading.</w:t>
            </w:r>
          </w:p>
        </w:tc>
      </w:tr>
      <w:tr w:rsidR="003D54AB" w:rsidRPr="003D54AB" w14:paraId="543F1FBC" w14:textId="77777777" w:rsidTr="00574027">
        <w:tc>
          <w:tcPr>
            <w:tcW w:w="1795" w:type="dxa"/>
          </w:tcPr>
          <w:p w14:paraId="543F1FBA" w14:textId="01F8E32B" w:rsidR="00BA2722" w:rsidRPr="008E3A11" w:rsidRDefault="00BA2722" w:rsidP="00574027">
            <w:pPr>
              <w:spacing w:after="0"/>
              <w:rPr>
                <w:b/>
                <w:bCs/>
              </w:rPr>
            </w:pPr>
            <w:r w:rsidRPr="008E3A11">
              <w:rPr>
                <w:b/>
                <w:bCs/>
              </w:rPr>
              <w:t>Pictures and graphics</w:t>
            </w:r>
          </w:p>
        </w:tc>
        <w:tc>
          <w:tcPr>
            <w:tcW w:w="7943" w:type="dxa"/>
          </w:tcPr>
          <w:p w14:paraId="543F1FBB" w14:textId="77777777" w:rsidR="00BA2722" w:rsidRPr="008E3A11" w:rsidRDefault="00BA2722" w:rsidP="00574027">
            <w:pPr>
              <w:spacing w:after="0"/>
              <w:rPr>
                <w:color w:val="2A3049" w:themeColor="text1"/>
              </w:rPr>
            </w:pPr>
            <w:r w:rsidRPr="008E3A11">
              <w:t xml:space="preserve">Text should be supplemented with pictures and graphics to support arguments, provide </w:t>
            </w:r>
            <w:r w:rsidR="00ED0200" w:rsidRPr="008E3A11">
              <w:t>examples</w:t>
            </w:r>
            <w:r w:rsidR="00F907E5" w:rsidRPr="008E3A11">
              <w:t>,</w:t>
            </w:r>
            <w:r w:rsidRPr="008E3A11">
              <w:t xml:space="preserve"> and improve readability. </w:t>
            </w:r>
            <w:r w:rsidRPr="008E3A11">
              <w:rPr>
                <w:b/>
                <w:bCs/>
              </w:rPr>
              <w:t>Pictures</w:t>
            </w:r>
            <w:r w:rsidRPr="008E3A11">
              <w:t xml:space="preserve"> of farmers and the agribusiness staff give the reader a glimpse of reality on the ground.</w:t>
            </w:r>
          </w:p>
        </w:tc>
      </w:tr>
      <w:tr w:rsidR="003D54AB" w:rsidRPr="003D54AB" w14:paraId="543F1FBF" w14:textId="77777777" w:rsidTr="00574027">
        <w:tc>
          <w:tcPr>
            <w:tcW w:w="1795" w:type="dxa"/>
          </w:tcPr>
          <w:p w14:paraId="543F1FBD" w14:textId="77777777" w:rsidR="00BA2722" w:rsidRPr="008E3A11" w:rsidRDefault="00BA2722" w:rsidP="00574027">
            <w:pPr>
              <w:spacing w:after="0"/>
              <w:rPr>
                <w:b/>
                <w:bCs/>
              </w:rPr>
            </w:pPr>
            <w:r w:rsidRPr="008E3A11">
              <w:rPr>
                <w:b/>
                <w:bCs/>
              </w:rPr>
              <w:t>Length</w:t>
            </w:r>
          </w:p>
        </w:tc>
        <w:tc>
          <w:tcPr>
            <w:tcW w:w="7943" w:type="dxa"/>
          </w:tcPr>
          <w:p w14:paraId="543F1FBE" w14:textId="395D144F" w:rsidR="00BA2722" w:rsidRPr="008E3A11" w:rsidRDefault="00BA2722" w:rsidP="00574027">
            <w:pPr>
              <w:spacing w:after="0"/>
              <w:rPr>
                <w:color w:val="2A3049" w:themeColor="text1"/>
              </w:rPr>
            </w:pPr>
            <w:r w:rsidRPr="008E3A11">
              <w:t>We recommend making it a summary report, not a detailed</w:t>
            </w:r>
            <w:r w:rsidR="00DD220E" w:rsidRPr="008E3A11">
              <w:t>, lengthy</w:t>
            </w:r>
            <w:r w:rsidRPr="008E3A11">
              <w:t xml:space="preserve"> </w:t>
            </w:r>
            <w:r w:rsidR="00DD220E" w:rsidRPr="008E3A11">
              <w:t>document</w:t>
            </w:r>
            <w:r w:rsidRPr="008E3A11">
              <w:t xml:space="preserve">! </w:t>
            </w:r>
            <w:r w:rsidRPr="008E3A11">
              <w:rPr>
                <w:b/>
                <w:bCs/>
              </w:rPr>
              <w:t>Focus on the most important information</w:t>
            </w:r>
            <w:r w:rsidRPr="00285A56">
              <w:t>.</w:t>
            </w:r>
            <w:r w:rsidRPr="008E3A11">
              <w:t xml:space="preserve"> The reader wants a quick overview of the agribusiness’</w:t>
            </w:r>
            <w:r w:rsidR="00422671" w:rsidRPr="008E3A11">
              <w:t>s</w:t>
            </w:r>
            <w:r w:rsidRPr="008E3A11">
              <w:t xml:space="preserve"> results.</w:t>
            </w:r>
          </w:p>
        </w:tc>
      </w:tr>
      <w:tr w:rsidR="003D54AB" w:rsidRPr="003D54AB" w14:paraId="543F1FC2" w14:textId="77777777" w:rsidTr="00574027">
        <w:tc>
          <w:tcPr>
            <w:tcW w:w="1795" w:type="dxa"/>
          </w:tcPr>
          <w:p w14:paraId="543F1FC0" w14:textId="77777777" w:rsidR="00BA2722" w:rsidRPr="008E3A11" w:rsidRDefault="00BA2722" w:rsidP="00574027">
            <w:pPr>
              <w:spacing w:after="0"/>
              <w:rPr>
                <w:b/>
                <w:bCs/>
              </w:rPr>
            </w:pPr>
            <w:r w:rsidRPr="008E3A11">
              <w:rPr>
                <w:b/>
                <w:bCs/>
              </w:rPr>
              <w:t>Audience</w:t>
            </w:r>
          </w:p>
        </w:tc>
        <w:tc>
          <w:tcPr>
            <w:tcW w:w="7943" w:type="dxa"/>
          </w:tcPr>
          <w:p w14:paraId="543F1FC1" w14:textId="4289FB0C" w:rsidR="00BA2722" w:rsidRPr="008E3A11" w:rsidRDefault="00BA2722" w:rsidP="00574027">
            <w:pPr>
              <w:spacing w:after="0"/>
              <w:rPr>
                <w:color w:val="2A3049" w:themeColor="text1"/>
              </w:rPr>
            </w:pPr>
            <w:r w:rsidRPr="008E3A11">
              <w:t xml:space="preserve">Remember the different people who will read the summary report (investors, agriculture experts, practitioners, networks, technical assistance providers, </w:t>
            </w:r>
            <w:r w:rsidR="00422671" w:rsidRPr="008E3A11">
              <w:t xml:space="preserve">the </w:t>
            </w:r>
            <w:proofErr w:type="gramStart"/>
            <w:r w:rsidRPr="008E3A11">
              <w:t>general public</w:t>
            </w:r>
            <w:proofErr w:type="gramEnd"/>
            <w:r w:rsidRPr="008E3A11">
              <w:t xml:space="preserve">) and tailor your prose </w:t>
            </w:r>
            <w:r w:rsidR="00871CF1" w:rsidRPr="008E3A11">
              <w:t>so that it is suitable</w:t>
            </w:r>
            <w:r w:rsidRPr="008E3A11">
              <w:t>.</w:t>
            </w:r>
          </w:p>
        </w:tc>
      </w:tr>
    </w:tbl>
    <w:p w14:paraId="543F1FC4" w14:textId="02B1C71F" w:rsidR="006C3B75" w:rsidRPr="008E3A11" w:rsidRDefault="00656878" w:rsidP="009F35E0">
      <w:pPr>
        <w:pStyle w:val="Heading2MAIN"/>
        <w:rPr>
          <w:b w:val="0"/>
          <w:bCs w:val="0"/>
        </w:rPr>
      </w:pPr>
      <w:r w:rsidRPr="008E3A11">
        <w:t xml:space="preserve">Strategy for </w:t>
      </w:r>
      <w:r w:rsidR="00422671" w:rsidRPr="008E3A11">
        <w:t>C</w:t>
      </w:r>
      <w:r w:rsidRPr="008E3A11">
        <w:t>ommunication</w:t>
      </w:r>
      <w:r w:rsidR="006C3B75" w:rsidRPr="008E3A11">
        <w:t xml:space="preserve"> of </w:t>
      </w:r>
      <w:r w:rsidR="00422671" w:rsidRPr="008E3A11">
        <w:t>R</w:t>
      </w:r>
      <w:r w:rsidR="006C3B75" w:rsidRPr="008E3A11">
        <w:t xml:space="preserve">esults </w:t>
      </w:r>
    </w:p>
    <w:p w14:paraId="543F1FC5" w14:textId="77777777" w:rsidR="006C3B75" w:rsidRPr="008E3A11" w:rsidRDefault="00E37E07" w:rsidP="008E3A11">
      <w:pPr>
        <w:pStyle w:val="ListParagraph"/>
        <w:numPr>
          <w:ilvl w:val="0"/>
          <w:numId w:val="37"/>
        </w:numPr>
        <w:spacing w:after="120"/>
        <w:ind w:left="714" w:hanging="357"/>
        <w:contextualSpacing w:val="0"/>
      </w:pPr>
      <w:r w:rsidRPr="008E3A11">
        <w:t>Ask</w:t>
      </w:r>
      <w:r w:rsidR="006C3B75" w:rsidRPr="008E3A11">
        <w:t xml:space="preserve"> </w:t>
      </w:r>
      <w:r w:rsidR="00906203" w:rsidRPr="008E3A11">
        <w:t>the agribusiness</w:t>
      </w:r>
      <w:r w:rsidR="006C3B75" w:rsidRPr="008E3A11">
        <w:t xml:space="preserve"> management to </w:t>
      </w:r>
      <w:r w:rsidR="00364C7E" w:rsidRPr="008E3A11">
        <w:t xml:space="preserve">review and </w:t>
      </w:r>
      <w:r w:rsidR="006C3B75" w:rsidRPr="008E3A11">
        <w:t xml:space="preserve">validate the </w:t>
      </w:r>
      <w:r w:rsidR="00906203" w:rsidRPr="008E3A11">
        <w:t>report</w:t>
      </w:r>
      <w:r w:rsidR="006C3B75" w:rsidRPr="008E3A11">
        <w:t>.</w:t>
      </w:r>
      <w:r w:rsidR="00E32A1D" w:rsidRPr="008E3A11">
        <w:t xml:space="preserve"> </w:t>
      </w:r>
      <w:r w:rsidR="00C854EA" w:rsidRPr="008E3A11">
        <w:t xml:space="preserve">If needed and </w:t>
      </w:r>
      <w:r w:rsidR="00DA3B98" w:rsidRPr="008E3A11">
        <w:t>pertinent</w:t>
      </w:r>
      <w:r w:rsidR="00C854EA" w:rsidRPr="008E3A11">
        <w:t>, r</w:t>
      </w:r>
      <w:r w:rsidR="006C4EE2" w:rsidRPr="008E3A11">
        <w:t>evise the report accordingly after communicating with the management</w:t>
      </w:r>
      <w:r w:rsidRPr="008E3A11">
        <w:t>.</w:t>
      </w:r>
    </w:p>
    <w:p w14:paraId="543F1FC6" w14:textId="7930A90E" w:rsidR="006C3B75" w:rsidRPr="008E3A11" w:rsidRDefault="00FA470E" w:rsidP="008E3A11">
      <w:pPr>
        <w:pStyle w:val="ListParagraph"/>
        <w:numPr>
          <w:ilvl w:val="0"/>
          <w:numId w:val="37"/>
        </w:numPr>
        <w:spacing w:after="120"/>
        <w:ind w:left="714" w:hanging="357"/>
        <w:contextualSpacing w:val="0"/>
      </w:pPr>
      <w:r w:rsidRPr="008E3A11">
        <w:t xml:space="preserve">Encourage the </w:t>
      </w:r>
      <w:r w:rsidR="00906203" w:rsidRPr="008E3A11">
        <w:t>agribusiness</w:t>
      </w:r>
      <w:r w:rsidRPr="008E3A11">
        <w:t xml:space="preserve"> to d</w:t>
      </w:r>
      <w:r w:rsidR="006C3B75" w:rsidRPr="008E3A11">
        <w:t xml:space="preserve">isseminate the </w:t>
      </w:r>
      <w:r w:rsidR="00906203" w:rsidRPr="008E3A11">
        <w:t>report</w:t>
      </w:r>
      <w:r w:rsidR="00E37E07" w:rsidRPr="008E3A11">
        <w:t xml:space="preserve"> to</w:t>
      </w:r>
      <w:r w:rsidR="00C9558D" w:rsidRPr="008E3A11">
        <w:t>, among others</w:t>
      </w:r>
      <w:r w:rsidR="00422671" w:rsidRPr="008E3A11">
        <w:t>,</w:t>
      </w:r>
    </w:p>
    <w:p w14:paraId="543F1FC7" w14:textId="525E10BA" w:rsidR="006C3B75" w:rsidRPr="008E3A11" w:rsidRDefault="00422671" w:rsidP="008E3A11">
      <w:pPr>
        <w:pStyle w:val="ListParagraph"/>
        <w:numPr>
          <w:ilvl w:val="0"/>
          <w:numId w:val="38"/>
        </w:numPr>
        <w:spacing w:after="120"/>
        <w:ind w:hanging="357"/>
        <w:contextualSpacing w:val="0"/>
      </w:pPr>
      <w:r w:rsidRPr="008E3A11">
        <w:t>i</w:t>
      </w:r>
      <w:r w:rsidR="006C3B75" w:rsidRPr="008E3A11">
        <w:t xml:space="preserve">nternal stakeholders: board of directors, staff, </w:t>
      </w:r>
      <w:r w:rsidR="00906203" w:rsidRPr="008E3A11">
        <w:t xml:space="preserve">farmer suppliers, </w:t>
      </w:r>
      <w:r w:rsidR="006C3B75" w:rsidRPr="008E3A11">
        <w:t>clients</w:t>
      </w:r>
    </w:p>
    <w:p w14:paraId="543F1FC8" w14:textId="17F913A9" w:rsidR="007C61BE" w:rsidRPr="008E3A11" w:rsidRDefault="00422671" w:rsidP="008E3A11">
      <w:pPr>
        <w:pStyle w:val="ListParagraph"/>
        <w:numPr>
          <w:ilvl w:val="0"/>
          <w:numId w:val="38"/>
        </w:numPr>
        <w:spacing w:after="120"/>
        <w:ind w:hanging="357"/>
        <w:contextualSpacing w:val="0"/>
      </w:pPr>
      <w:r w:rsidRPr="008E3A11">
        <w:t>e</w:t>
      </w:r>
      <w:r w:rsidR="006C3B75" w:rsidRPr="008E3A11">
        <w:t xml:space="preserve">xternal stakeholders: investors, </w:t>
      </w:r>
      <w:r w:rsidR="00C070BA" w:rsidRPr="008E3A11">
        <w:t xml:space="preserve">donors, </w:t>
      </w:r>
      <w:r w:rsidR="006C3B75" w:rsidRPr="008E3A11">
        <w:t>technical assistance providers, partner organi</w:t>
      </w:r>
      <w:r w:rsidR="00731D0A" w:rsidRPr="008E3A11">
        <w:t>s</w:t>
      </w:r>
      <w:r w:rsidR="006C3B75" w:rsidRPr="008E3A11">
        <w:t>ations, parent organi</w:t>
      </w:r>
      <w:r w:rsidR="00731D0A" w:rsidRPr="008E3A11">
        <w:t>s</w:t>
      </w:r>
      <w:r w:rsidR="006C3B75" w:rsidRPr="008E3A11">
        <w:t>ation</w:t>
      </w:r>
      <w:r w:rsidR="00906203" w:rsidRPr="008E3A11">
        <w:t>s</w:t>
      </w:r>
      <w:r w:rsidR="00791317" w:rsidRPr="008E3A11">
        <w:t xml:space="preserve">. </w:t>
      </w:r>
      <w:r w:rsidR="00C070BA" w:rsidRPr="008E3A11">
        <w:t xml:space="preserve"> </w:t>
      </w:r>
    </w:p>
    <w:p w14:paraId="543F1FC9" w14:textId="03368A9F" w:rsidR="00997010" w:rsidRDefault="00A92BEE" w:rsidP="008E3A11">
      <w:pPr>
        <w:pStyle w:val="ListParagraph"/>
        <w:numPr>
          <w:ilvl w:val="0"/>
          <w:numId w:val="37"/>
        </w:numPr>
        <w:spacing w:after="120"/>
        <w:ind w:hanging="357"/>
        <w:contextualSpacing w:val="0"/>
      </w:pPr>
      <w:r w:rsidRPr="008E3A11">
        <w:t xml:space="preserve">Suggest </w:t>
      </w:r>
      <w:r w:rsidR="00FA7A30" w:rsidRPr="008E3A11">
        <w:t xml:space="preserve">a process </w:t>
      </w:r>
      <w:r w:rsidR="001A3E40" w:rsidRPr="008E3A11">
        <w:t xml:space="preserve">to the management </w:t>
      </w:r>
      <w:r w:rsidR="00FA7A30" w:rsidRPr="008E3A11">
        <w:t xml:space="preserve">whereby the proposed action plan </w:t>
      </w:r>
      <w:r w:rsidR="00497580" w:rsidRPr="008E3A11">
        <w:t xml:space="preserve">can be discussed, </w:t>
      </w:r>
      <w:r w:rsidR="00422671" w:rsidRPr="008E3A11">
        <w:t>evaluated,</w:t>
      </w:r>
      <w:r w:rsidR="00497580" w:rsidRPr="008E3A11">
        <w:t xml:space="preserve"> modified, and </w:t>
      </w:r>
      <w:r w:rsidR="00C070BA" w:rsidRPr="008E3A11">
        <w:t>ultimately</w:t>
      </w:r>
      <w:r w:rsidR="0054064E" w:rsidRPr="008E3A11">
        <w:t xml:space="preserve"> implemented. </w:t>
      </w:r>
      <w:r w:rsidR="00530FD4" w:rsidRPr="008E3A11">
        <w:t>Potentially</w:t>
      </w:r>
      <w:r w:rsidR="00422671" w:rsidRPr="008E3A11">
        <w:t>,</w:t>
      </w:r>
      <w:r w:rsidR="00530FD4" w:rsidRPr="008E3A11">
        <w:t xml:space="preserve"> other stakeholders could be involved in this process.</w:t>
      </w:r>
    </w:p>
    <w:p w14:paraId="543F1FCC" w14:textId="77777777" w:rsidR="00DE2229" w:rsidRPr="001D0A44" w:rsidRDefault="00DE2229" w:rsidP="001D0A44">
      <w:pPr>
        <w:pStyle w:val="Heading3MAIN"/>
      </w:pPr>
      <w:r w:rsidRPr="008E3A11">
        <w:t>Note:</w:t>
      </w:r>
    </w:p>
    <w:p w14:paraId="524F1648" w14:textId="77777777" w:rsidR="00564CFF" w:rsidRDefault="007B20D0" w:rsidP="00F14BBE">
      <w:r w:rsidRPr="00F14BBE">
        <w:t xml:space="preserve">The </w:t>
      </w:r>
      <w:r w:rsidR="00C2730D" w:rsidRPr="00F14BBE">
        <w:t xml:space="preserve">underlined </w:t>
      </w:r>
      <w:r w:rsidRPr="00F14BBE">
        <w:t>areas in the tem</w:t>
      </w:r>
      <w:r w:rsidRPr="008E3A11">
        <w:t xml:space="preserve">plate below </w:t>
      </w:r>
      <w:r w:rsidR="00157DD2" w:rsidRPr="008E3A11">
        <w:t>are</w:t>
      </w:r>
      <w:r w:rsidRPr="008E3A11">
        <w:t xml:space="preserve"> where inputs are to </w:t>
      </w:r>
      <w:r w:rsidR="00157DD2" w:rsidRPr="008E3A11">
        <w:t xml:space="preserve">be provided. The text explains what is required </w:t>
      </w:r>
      <w:r w:rsidR="00D457B9" w:rsidRPr="008E3A11">
        <w:t xml:space="preserve">and how to use the information </w:t>
      </w:r>
      <w:r w:rsidR="005D7B9A" w:rsidRPr="008E3A11">
        <w:t>entere</w:t>
      </w:r>
      <w:r w:rsidR="00D82665">
        <w:t>d</w:t>
      </w:r>
      <w:r w:rsidR="00126E65">
        <w:t>.</w:t>
      </w:r>
    </w:p>
    <w:p w14:paraId="60BD1F53" w14:textId="77777777" w:rsidR="00260198" w:rsidRDefault="00260198" w:rsidP="00F14BBE"/>
    <w:p w14:paraId="621BFABA" w14:textId="77777777" w:rsidR="00260198" w:rsidRDefault="00260198" w:rsidP="00260198">
      <w:pPr>
        <w:sectPr w:rsidR="00260198" w:rsidSect="00260198">
          <w:headerReference w:type="default" r:id="rId14"/>
          <w:footerReference w:type="default" r:id="rId15"/>
          <w:pgSz w:w="11906" w:h="16838" w:code="9"/>
          <w:pgMar w:top="1440" w:right="1440" w:bottom="1440" w:left="1440" w:header="709" w:footer="285" w:gutter="0"/>
          <w:pgNumType w:start="1"/>
          <w:cols w:space="708"/>
          <w:docGrid w:linePitch="360"/>
        </w:sectPr>
      </w:pPr>
    </w:p>
    <w:p w14:paraId="543F1FD1" w14:textId="296B8B94" w:rsidR="00A2645B" w:rsidRPr="00C612C1" w:rsidRDefault="007E4B35" w:rsidP="00C612C1">
      <w:pPr>
        <w:pStyle w:val="title"/>
        <w:rPr>
          <w:b/>
          <w:highlight w:val="lightGray"/>
        </w:rPr>
      </w:pPr>
      <w:r w:rsidRPr="00C612C1">
        <w:rPr>
          <w:b/>
        </w:rPr>
        <w:lastRenderedPageBreak/>
        <w:t>Responsible Agriculture</w:t>
      </w:r>
      <w:r w:rsidR="00A2645B" w:rsidRPr="00C612C1">
        <w:rPr>
          <w:b/>
        </w:rPr>
        <w:t xml:space="preserve"> </w:t>
      </w:r>
      <w:r w:rsidR="00B13ECE" w:rsidRPr="00C612C1">
        <w:rPr>
          <w:b/>
        </w:rPr>
        <w:t xml:space="preserve">Investment (RAI) </w:t>
      </w:r>
      <w:r w:rsidR="00A2645B" w:rsidRPr="00C612C1">
        <w:rPr>
          <w:b/>
        </w:rPr>
        <w:t xml:space="preserve">Performance </w:t>
      </w:r>
      <w:r w:rsidR="0077582D" w:rsidRPr="00C612C1">
        <w:rPr>
          <w:b/>
        </w:rPr>
        <w:t xml:space="preserve">of </w:t>
      </w:r>
      <w:r w:rsidR="00D804D4" w:rsidRPr="00C612C1">
        <w:rPr>
          <w:b/>
        </w:rPr>
        <w:t>[</w:t>
      </w:r>
      <w:r w:rsidR="0077582D" w:rsidRPr="00C612C1">
        <w:rPr>
          <w:b/>
        </w:rPr>
        <w:t xml:space="preserve">Name of </w:t>
      </w:r>
      <w:r w:rsidRPr="00C612C1">
        <w:rPr>
          <w:b/>
        </w:rPr>
        <w:t>the agribusiness</w:t>
      </w:r>
      <w:r w:rsidR="00D804D4" w:rsidRPr="00C612C1">
        <w:rPr>
          <w:b/>
        </w:rPr>
        <w:t>]</w:t>
      </w:r>
    </w:p>
    <w:p w14:paraId="78EF1365" w14:textId="17FE590C" w:rsidR="00683963" w:rsidRDefault="00D804D4" w:rsidP="00C2730D">
      <w:r w:rsidRPr="008E3A11">
        <w:rPr>
          <w:u w:val="single" w:color="29C3EC"/>
        </w:rPr>
        <w:t>[</w:t>
      </w:r>
      <w:r w:rsidR="00412FD4" w:rsidRPr="008E3A11">
        <w:rPr>
          <w:u w:val="single" w:color="29C3EC"/>
        </w:rPr>
        <w:t xml:space="preserve">Country, </w:t>
      </w:r>
      <w:r w:rsidR="0077582D" w:rsidRPr="008E3A11">
        <w:rPr>
          <w:u w:val="single" w:color="29C3EC"/>
        </w:rPr>
        <w:t>Month</w:t>
      </w:r>
      <w:r w:rsidR="002B6359" w:rsidRPr="008E3A11">
        <w:rPr>
          <w:u w:val="single" w:color="29C3EC"/>
        </w:rPr>
        <w:t xml:space="preserve"> Year</w:t>
      </w:r>
      <w:r w:rsidRPr="008E3A11">
        <w:rPr>
          <w:u w:val="single" w:color="29C3EC"/>
        </w:rPr>
        <w:t>]</w:t>
      </w:r>
    </w:p>
    <w:p w14:paraId="543F1FD4" w14:textId="47F60D47" w:rsidR="00FE6C59" w:rsidRPr="006E7DDB" w:rsidRDefault="00683963" w:rsidP="00261739">
      <w:pPr>
        <w:pStyle w:val="HeadingMain"/>
      </w:pPr>
      <w:r>
        <w:t xml:space="preserve">1.0 </w:t>
      </w:r>
      <w:r w:rsidR="00FE6C59" w:rsidRPr="006E7DDB">
        <w:t>Introduction</w:t>
      </w:r>
    </w:p>
    <w:p w14:paraId="543F1FD5" w14:textId="7D687098" w:rsidR="00557EF1" w:rsidRPr="005C32CB" w:rsidRDefault="007C5879" w:rsidP="00A15DF6">
      <w:r w:rsidRPr="005C32CB">
        <w:t>Briefly introduce</w:t>
      </w:r>
      <w:r w:rsidR="003E5A31" w:rsidRPr="005C32CB">
        <w:t xml:space="preserve"> </w:t>
      </w:r>
      <w:r w:rsidR="00AE0F8C" w:rsidRPr="005C32CB">
        <w:t>the</w:t>
      </w:r>
      <w:r w:rsidR="0077582D" w:rsidRPr="005C32CB">
        <w:t xml:space="preserve"> </w:t>
      </w:r>
      <w:r w:rsidRPr="005C32CB">
        <w:t>agribusiness (name, country of operation, sector of activity, type of agricultural product, role in the value</w:t>
      </w:r>
      <w:r w:rsidR="00422671" w:rsidRPr="005C32CB">
        <w:t xml:space="preserve"> </w:t>
      </w:r>
      <w:r w:rsidRPr="005C32CB">
        <w:t>chain</w:t>
      </w:r>
      <w:r w:rsidR="00D34CBC" w:rsidRPr="005C32CB">
        <w:t>,</w:t>
      </w:r>
      <w:r w:rsidR="00F24DB6" w:rsidRPr="005C32CB">
        <w:t xml:space="preserve"> etc</w:t>
      </w:r>
      <w:r w:rsidR="001A02F2" w:rsidRPr="005C32CB">
        <w:t>.</w:t>
      </w:r>
      <w:r w:rsidR="005110F3" w:rsidRPr="005C32CB">
        <w:t>, as relevant</w:t>
      </w:r>
      <w:r w:rsidRPr="005C32CB">
        <w:t xml:space="preserve">) </w:t>
      </w:r>
      <w:r w:rsidR="0077582D" w:rsidRPr="005C32CB">
        <w:t xml:space="preserve">and </w:t>
      </w:r>
      <w:r w:rsidRPr="005C32CB">
        <w:t xml:space="preserve">present the </w:t>
      </w:r>
      <w:r w:rsidR="003E5A31" w:rsidRPr="005C32CB">
        <w:t>reasons for</w:t>
      </w:r>
      <w:r w:rsidR="0077582D" w:rsidRPr="005C32CB">
        <w:t xml:space="preserve"> applying </w:t>
      </w:r>
      <w:r w:rsidR="007E4B35" w:rsidRPr="005C32CB">
        <w:t>the RAI Tool</w:t>
      </w:r>
      <w:r w:rsidR="000805C9" w:rsidRPr="005C32CB">
        <w:t>, as well as the assessment method (self-assessment, external assessment</w:t>
      </w:r>
      <w:r w:rsidR="00422671" w:rsidRPr="005C32CB">
        <w:t>, etc.</w:t>
      </w:r>
      <w:r w:rsidR="000805C9" w:rsidRPr="005C32CB">
        <w:t>)</w:t>
      </w:r>
      <w:r w:rsidR="00DC2211" w:rsidRPr="005C32CB">
        <w:t>.</w:t>
      </w:r>
    </w:p>
    <w:p w14:paraId="543F1FD7" w14:textId="2AB4630B" w:rsidR="003D1D3B" w:rsidRPr="005C32CB" w:rsidRDefault="003E5A31" w:rsidP="008E3A11">
      <w:r w:rsidRPr="005C32CB">
        <w:t>The</w:t>
      </w:r>
      <w:r w:rsidR="00557EF1" w:rsidRPr="005C32CB">
        <w:t xml:space="preserve"> </w:t>
      </w:r>
      <w:r w:rsidR="00726D17" w:rsidRPr="005C32CB">
        <w:t xml:space="preserve">RAI assessment of the agribusiness </w:t>
      </w:r>
      <w:r w:rsidR="00557EF1" w:rsidRPr="005C32CB">
        <w:t xml:space="preserve">was conducted using </w:t>
      </w:r>
      <w:r w:rsidR="00726D17" w:rsidRPr="005C32CB">
        <w:t>the RAI Tool</w:t>
      </w:r>
      <w:r w:rsidR="003D1D3B" w:rsidRPr="005C32CB">
        <w:t xml:space="preserve">, a </w:t>
      </w:r>
      <w:r w:rsidR="00726D17" w:rsidRPr="005C32CB">
        <w:t>reference</w:t>
      </w:r>
      <w:r w:rsidR="00D13E8E" w:rsidRPr="005C32CB">
        <w:t xml:space="preserve"> </w:t>
      </w:r>
      <w:r w:rsidR="003D1D3B" w:rsidRPr="005C32CB">
        <w:t xml:space="preserve">tool that </w:t>
      </w:r>
      <w:r w:rsidR="0065666F" w:rsidRPr="005C32CB">
        <w:t xml:space="preserve">allows </w:t>
      </w:r>
      <w:r w:rsidR="00726D17" w:rsidRPr="005C32CB">
        <w:t>agribusinesse</w:t>
      </w:r>
      <w:r w:rsidR="009E7F62" w:rsidRPr="005C32CB">
        <w:t>s to</w:t>
      </w:r>
      <w:r w:rsidRPr="005C32CB">
        <w:t xml:space="preserve"> </w:t>
      </w:r>
      <w:r w:rsidR="002D433B" w:rsidRPr="005C32CB">
        <w:t xml:space="preserve">assess whether their </w:t>
      </w:r>
      <w:r w:rsidR="0067243C" w:rsidRPr="005C32CB">
        <w:t>policies</w:t>
      </w:r>
      <w:r w:rsidR="002D433B" w:rsidRPr="005C32CB">
        <w:t>, practices</w:t>
      </w:r>
      <w:r w:rsidR="0067243C" w:rsidRPr="005C32CB">
        <w:t>,</w:t>
      </w:r>
      <w:r w:rsidR="002D433B" w:rsidRPr="005C32CB">
        <w:t xml:space="preserve"> </w:t>
      </w:r>
      <w:r w:rsidR="00422671" w:rsidRPr="005C32CB">
        <w:t>procedures,</w:t>
      </w:r>
      <w:r w:rsidR="0067243C" w:rsidRPr="005C32CB">
        <w:t xml:space="preserve"> and operations</w:t>
      </w:r>
      <w:r w:rsidR="002D433B" w:rsidRPr="005C32CB">
        <w:t xml:space="preserve"> are aligned with best practices of responsible business conduct in the agricultur</w:t>
      </w:r>
      <w:r w:rsidR="009A6ACB" w:rsidRPr="005C32CB">
        <w:t>e</w:t>
      </w:r>
      <w:r w:rsidR="002D433B" w:rsidRPr="005C32CB">
        <w:t xml:space="preserve"> and food sector</w:t>
      </w:r>
      <w:r w:rsidR="00D95197" w:rsidRPr="005C32CB">
        <w:t>s</w:t>
      </w:r>
      <w:r w:rsidR="002D433B" w:rsidRPr="005C32CB">
        <w:t xml:space="preserve"> (in </w:t>
      </w:r>
      <w:r w:rsidR="009A6ACB" w:rsidRPr="005C32CB">
        <w:t>compliance</w:t>
      </w:r>
      <w:r w:rsidR="002D433B" w:rsidRPr="005C32CB">
        <w:t xml:space="preserve"> with international standards such as the CFS-RAI Principles and IFC Performance Standards)</w:t>
      </w:r>
      <w:r w:rsidR="00726D17" w:rsidRPr="005C32CB">
        <w:t>. The RAI Tool</w:t>
      </w:r>
      <w:r w:rsidR="00857A96" w:rsidRPr="005C32CB">
        <w:t xml:space="preserve"> </w:t>
      </w:r>
      <w:r w:rsidR="00274C10" w:rsidRPr="005C32CB">
        <w:t>assesses a</w:t>
      </w:r>
      <w:r w:rsidR="00726D17" w:rsidRPr="005C32CB">
        <w:t>n agribusiness’</w:t>
      </w:r>
      <w:r w:rsidR="00422671" w:rsidRPr="005C32CB">
        <w:t>s</w:t>
      </w:r>
      <w:r w:rsidR="00C66D02" w:rsidRPr="005C32CB">
        <w:t xml:space="preserve"> </w:t>
      </w:r>
      <w:r w:rsidR="00E8372B" w:rsidRPr="005C32CB">
        <w:t xml:space="preserve">strengths and </w:t>
      </w:r>
      <w:r w:rsidR="00274C10" w:rsidRPr="005C32CB">
        <w:t>weaknesses</w:t>
      </w:r>
      <w:r w:rsidR="00D13E8E" w:rsidRPr="005C32CB">
        <w:t xml:space="preserve"> on </w:t>
      </w:r>
      <w:r w:rsidR="00726D17" w:rsidRPr="005C32CB">
        <w:t>responsible business conduct</w:t>
      </w:r>
      <w:r w:rsidR="00274C10" w:rsidRPr="005C32CB">
        <w:t xml:space="preserve">, </w:t>
      </w:r>
      <w:r w:rsidR="00D13E8E" w:rsidRPr="005C32CB">
        <w:t xml:space="preserve">with the goal of using this information to help the </w:t>
      </w:r>
      <w:r w:rsidR="00726D17" w:rsidRPr="005C32CB">
        <w:t>agribusiness</w:t>
      </w:r>
      <w:r w:rsidR="00D13E8E" w:rsidRPr="005C32CB">
        <w:t xml:space="preserve"> </w:t>
      </w:r>
      <w:r w:rsidR="00F647B9" w:rsidRPr="005C32CB">
        <w:t>improv</w:t>
      </w:r>
      <w:r w:rsidR="00D13E8E" w:rsidRPr="005C32CB">
        <w:t xml:space="preserve">e its </w:t>
      </w:r>
      <w:r w:rsidR="00A10040" w:rsidRPr="005C32CB">
        <w:t xml:space="preserve">relevant </w:t>
      </w:r>
      <w:r w:rsidR="009E7F62" w:rsidRPr="005C32CB">
        <w:t xml:space="preserve">management systems </w:t>
      </w:r>
      <w:r w:rsidR="00DC2211" w:rsidRPr="005C32CB">
        <w:t xml:space="preserve">and practices </w:t>
      </w:r>
      <w:r w:rsidR="009E7F62" w:rsidRPr="005C32CB">
        <w:t>over time</w:t>
      </w:r>
      <w:r w:rsidR="008E595E" w:rsidRPr="005C32CB">
        <w:t>.</w:t>
      </w:r>
    </w:p>
    <w:p w14:paraId="543F1FD9" w14:textId="77777777" w:rsidR="00430747" w:rsidRPr="005C32CB" w:rsidRDefault="00430747" w:rsidP="00A15DF6">
      <w:r w:rsidRPr="005C32CB">
        <w:t xml:space="preserve">If deemed relevant, more details on the RAI Tool can be added: how the tool is structured, how filters are applied, how scores are computed, etc. These details can be </w:t>
      </w:r>
      <w:r w:rsidR="004A24EA" w:rsidRPr="005C32CB">
        <w:t>found</w:t>
      </w:r>
      <w:r w:rsidRPr="005C32CB">
        <w:t xml:space="preserve"> </w:t>
      </w:r>
      <w:r w:rsidR="004A24EA" w:rsidRPr="005C32CB">
        <w:t>in</w:t>
      </w:r>
      <w:r w:rsidRPr="005C32CB">
        <w:t xml:space="preserve"> the “RAI Tool Guidance – When and how to use the tool.”</w:t>
      </w:r>
    </w:p>
    <w:p w14:paraId="543F1FDB" w14:textId="0827FB26" w:rsidR="00557EF1" w:rsidRPr="005C32CB" w:rsidRDefault="00435F9F" w:rsidP="00A43BE5">
      <w:r w:rsidRPr="005C32CB">
        <w:rPr>
          <w:rFonts w:ascii="Arial" w:eastAsia="MS Mincho" w:hAnsi="Arial"/>
          <w:noProof/>
          <w:lang w:eastAsia="en-US" w:bidi="en-US"/>
        </w:rPr>
        <mc:AlternateContent>
          <mc:Choice Requires="wps">
            <w:drawing>
              <wp:anchor distT="0" distB="71755" distL="114300" distR="114300" simplePos="0" relativeHeight="251672576" behindDoc="0" locked="0" layoutInCell="1" allowOverlap="1" wp14:anchorId="7E3C261B" wp14:editId="049A7467">
                <wp:simplePos x="0" y="0"/>
                <wp:positionH relativeFrom="column">
                  <wp:posOffset>-11430</wp:posOffset>
                </wp:positionH>
                <wp:positionV relativeFrom="paragraph">
                  <wp:posOffset>563880</wp:posOffset>
                </wp:positionV>
                <wp:extent cx="6292850" cy="2921635"/>
                <wp:effectExtent l="7620" t="12065" r="5080" b="9525"/>
                <wp:wrapTopAndBottom/>
                <wp:docPr id="24142712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0" cy="292163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CD8C" id="Rectangle 11" o:spid="_x0000_s1026" style="position:absolute;margin-left:-.9pt;margin-top:44.4pt;width:495.5pt;height:230.05pt;z-index:251672576;visibility:visible;mso-wrap-style:square;mso-width-percent:0;mso-height-percent:0;mso-wrap-distance-left:9pt;mso-wrap-distance-top:0;mso-wrap-distance-right:9pt;mso-wrap-distance-bottom:5.6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" fillcolor="#ddd">
                <v:stroke opacity="0"/>
                <w10:wrap type="topAndBottom"/>
              </v:rect>
            </w:pict>
          </mc:Fallback>
        </mc:AlternateContent>
      </w:r>
      <w:r w:rsidR="00557EF1" w:rsidRPr="005C32CB">
        <w:t xml:space="preserve">This </w:t>
      </w:r>
      <w:r w:rsidR="008A674C" w:rsidRPr="005C32CB">
        <w:t>report summari</w:t>
      </w:r>
      <w:r w:rsidR="00731D0A" w:rsidRPr="005C32CB">
        <w:t>s</w:t>
      </w:r>
      <w:r w:rsidR="008A674C" w:rsidRPr="005C32CB">
        <w:t>es the findings of the</w:t>
      </w:r>
      <w:r w:rsidR="00BB6A4F" w:rsidRPr="005C32CB">
        <w:t xml:space="preserve"> </w:t>
      </w:r>
      <w:r w:rsidR="007E4B35" w:rsidRPr="005C32CB">
        <w:t>RAI</w:t>
      </w:r>
      <w:r w:rsidR="00BB6A4F" w:rsidRPr="005C32CB">
        <w:t xml:space="preserve"> </w:t>
      </w:r>
      <w:r w:rsidR="002D433B" w:rsidRPr="005C32CB">
        <w:t>assessment</w:t>
      </w:r>
      <w:r w:rsidR="00BB6A4F" w:rsidRPr="005C32CB">
        <w:t xml:space="preserve">, conducted by </w:t>
      </w:r>
      <w:r w:rsidR="00074FB1" w:rsidRPr="005C32CB">
        <w:rPr>
          <w:u w:val="single" w:color="29C3EC"/>
        </w:rPr>
        <w:t>name</w:t>
      </w:r>
      <w:r w:rsidR="00235F81" w:rsidRPr="005C32CB">
        <w:t xml:space="preserve"> </w:t>
      </w:r>
      <w:r w:rsidR="00BB6A4F" w:rsidRPr="005C32CB">
        <w:t>from</w:t>
      </w:r>
      <w:r w:rsidR="00074FB1" w:rsidRPr="005C32CB">
        <w:t xml:space="preserve"> </w:t>
      </w:r>
      <w:r w:rsidR="00BB6A4F" w:rsidRPr="005C32CB">
        <w:rPr>
          <w:u w:val="single" w:color="29C3EC"/>
        </w:rPr>
        <w:t>DATE</w:t>
      </w:r>
      <w:r w:rsidR="00BB6A4F" w:rsidRPr="005C32CB">
        <w:t xml:space="preserve"> to </w:t>
      </w:r>
      <w:r w:rsidR="002531D8" w:rsidRPr="005C32CB">
        <w:rPr>
          <w:u w:val="single" w:color="29C3EC"/>
        </w:rPr>
        <w:t>DATE</w:t>
      </w:r>
      <w:r w:rsidR="00BB6A4F" w:rsidRPr="005C32CB">
        <w:t>.</w:t>
      </w:r>
    </w:p>
    <w:p w14:paraId="543F1FDE" w14:textId="1DD11766" w:rsidR="00EF5E5E" w:rsidRPr="005C32CB" w:rsidRDefault="00D804D4" w:rsidP="00BA1222">
      <w:r w:rsidRPr="005C32CB">
        <w:t>[</w:t>
      </w:r>
      <w:r w:rsidR="00A85CD5" w:rsidRPr="005C32CB">
        <w:t>F</w:t>
      </w:r>
      <w:r w:rsidR="00EF5E5E" w:rsidRPr="005C32CB">
        <w:t>eel free to add pictures</w:t>
      </w:r>
      <w:r w:rsidR="007D237D" w:rsidRPr="005C32CB">
        <w:t xml:space="preserve"> of the </w:t>
      </w:r>
      <w:r w:rsidR="007E4B35" w:rsidRPr="005C32CB">
        <w:t>agribusiness</w:t>
      </w:r>
      <w:r w:rsidR="002E50B5" w:rsidRPr="005C32CB">
        <w:t>’ operations and staff</w:t>
      </w:r>
      <w:r w:rsidR="007D237D" w:rsidRPr="005C32CB">
        <w:t xml:space="preserve">, </w:t>
      </w:r>
      <w:r w:rsidR="007E4B35" w:rsidRPr="005C32CB">
        <w:t>farmers</w:t>
      </w:r>
      <w:r w:rsidR="00671478" w:rsidRPr="005C32CB">
        <w:t>,</w:t>
      </w:r>
      <w:r w:rsidR="002E50B5" w:rsidRPr="005C32CB">
        <w:t xml:space="preserve"> and other stakeholders</w:t>
      </w:r>
      <w:r w:rsidRPr="005C32CB">
        <w:t>]</w:t>
      </w:r>
    </w:p>
    <w:p w14:paraId="543F1FE0" w14:textId="24776A48" w:rsidR="00FE6C59" w:rsidRPr="006E7DDB" w:rsidRDefault="00FE6C59" w:rsidP="008E3A11">
      <w:pPr>
        <w:pStyle w:val="Heading2MAIN"/>
      </w:pPr>
      <w:r w:rsidRPr="006E7DDB">
        <w:lastRenderedPageBreak/>
        <w:t xml:space="preserve">Description of the </w:t>
      </w:r>
      <w:r w:rsidR="00EC757C">
        <w:t>A</w:t>
      </w:r>
      <w:r w:rsidR="00857DD7" w:rsidRPr="006E7DDB">
        <w:t>gribusiness</w:t>
      </w:r>
    </w:p>
    <w:p w14:paraId="543F1FE1" w14:textId="559DBDB4" w:rsidR="00A72C79" w:rsidRPr="005C32CB" w:rsidRDefault="009E1E0E" w:rsidP="00A15DF6">
      <w:r w:rsidRPr="005C32CB">
        <w:t xml:space="preserve">Provide a brief description of </w:t>
      </w:r>
      <w:r w:rsidR="0019781D" w:rsidRPr="005C32CB">
        <w:t xml:space="preserve">the </w:t>
      </w:r>
      <w:r w:rsidR="00857DD7" w:rsidRPr="005C32CB">
        <w:t>agribusiness</w:t>
      </w:r>
      <w:r w:rsidR="00330EEC" w:rsidRPr="005C32CB">
        <w:t xml:space="preserve">’ profile, </w:t>
      </w:r>
      <w:r w:rsidR="006E7DDB" w:rsidRPr="005C32CB">
        <w:t>context,</w:t>
      </w:r>
      <w:r w:rsidR="00330EEC" w:rsidRPr="005C32CB">
        <w:t xml:space="preserve"> and history</w:t>
      </w:r>
      <w:r w:rsidR="00857DD7" w:rsidRPr="005C32CB">
        <w:t>,</w:t>
      </w:r>
      <w:r w:rsidR="00DC2211" w:rsidRPr="005C32CB">
        <w:t xml:space="preserve"> giving details not contained in the </w:t>
      </w:r>
      <w:r w:rsidR="00857DD7" w:rsidRPr="005C32CB">
        <w:t>“</w:t>
      </w:r>
      <w:r w:rsidR="00DC2211" w:rsidRPr="005C32CB">
        <w:t>Introduction</w:t>
      </w:r>
      <w:r w:rsidR="00857DD7" w:rsidRPr="005C32CB">
        <w:t>”</w:t>
      </w:r>
      <w:r w:rsidR="00DC2211" w:rsidRPr="005C32CB">
        <w:t xml:space="preserve"> above</w:t>
      </w:r>
      <w:r w:rsidR="0019781D" w:rsidRPr="005C32CB">
        <w:t xml:space="preserve">, </w:t>
      </w:r>
      <w:proofErr w:type="gramStart"/>
      <w:r w:rsidR="0019781D" w:rsidRPr="005C32CB">
        <w:t>including</w:t>
      </w:r>
      <w:proofErr w:type="gramEnd"/>
    </w:p>
    <w:p w14:paraId="543F1FE2" w14:textId="1F8394CF" w:rsidR="00CB7EF3" w:rsidRPr="005C32CB" w:rsidRDefault="006E7DDB" w:rsidP="008E3A11">
      <w:pPr>
        <w:pStyle w:val="ListParagraph"/>
        <w:numPr>
          <w:ilvl w:val="0"/>
          <w:numId w:val="40"/>
        </w:numPr>
        <w:spacing w:after="120"/>
        <w:ind w:left="714" w:hanging="357"/>
        <w:contextualSpacing w:val="0"/>
        <w:rPr>
          <w:u w:val="single" w:color="29C3EC"/>
        </w:rPr>
      </w:pPr>
      <w:r w:rsidRPr="005C32CB">
        <w:rPr>
          <w:b/>
          <w:u w:val="single" w:color="29C3EC"/>
        </w:rPr>
        <w:t>g</w:t>
      </w:r>
      <w:r w:rsidR="00CB7EF3" w:rsidRPr="005C32CB">
        <w:rPr>
          <w:b/>
          <w:u w:val="single" w:color="29C3EC"/>
        </w:rPr>
        <w:t>eneral information</w:t>
      </w:r>
      <w:r w:rsidR="00CB7EF3" w:rsidRPr="005C32CB">
        <w:rPr>
          <w:u w:val="single" w:color="29C3EC"/>
        </w:rPr>
        <w:t xml:space="preserve">: </w:t>
      </w:r>
      <w:r w:rsidR="007C5879" w:rsidRPr="005C32CB">
        <w:rPr>
          <w:u w:val="single" w:color="29C3EC"/>
        </w:rPr>
        <w:t xml:space="preserve">year of creation, legal status, nature of business, mission statement, areas of operations, </w:t>
      </w:r>
      <w:r w:rsidR="00646350" w:rsidRPr="005C32CB">
        <w:rPr>
          <w:u w:val="single" w:color="29C3EC"/>
        </w:rPr>
        <w:t>number of staff</w:t>
      </w:r>
      <w:r w:rsidR="00CB7EF3" w:rsidRPr="005C32CB">
        <w:rPr>
          <w:u w:val="single" w:color="29C3EC"/>
        </w:rPr>
        <w:t>,</w:t>
      </w:r>
      <w:r w:rsidR="00BC2A20" w:rsidRPr="005C32CB">
        <w:rPr>
          <w:u w:val="single" w:color="29C3EC"/>
        </w:rPr>
        <w:t xml:space="preserve"> etc.</w:t>
      </w:r>
    </w:p>
    <w:p w14:paraId="543F1FE3" w14:textId="48055256" w:rsidR="00A72C79" w:rsidRPr="005C32CB" w:rsidRDefault="006E7DDB" w:rsidP="008E3A11">
      <w:pPr>
        <w:pStyle w:val="ListParagraph"/>
        <w:numPr>
          <w:ilvl w:val="0"/>
          <w:numId w:val="40"/>
        </w:numPr>
        <w:spacing w:after="120"/>
        <w:ind w:left="714" w:hanging="357"/>
        <w:contextualSpacing w:val="0"/>
        <w:rPr>
          <w:u w:val="single" w:color="29C3EC"/>
        </w:rPr>
      </w:pPr>
      <w:r w:rsidRPr="005C32CB">
        <w:rPr>
          <w:b/>
          <w:u w:val="single" w:color="29C3EC"/>
        </w:rPr>
        <w:t>b</w:t>
      </w:r>
      <w:r w:rsidR="00CB7EF3" w:rsidRPr="005C32CB">
        <w:rPr>
          <w:b/>
          <w:u w:val="single" w:color="29C3EC"/>
        </w:rPr>
        <w:t>usiness model</w:t>
      </w:r>
      <w:r w:rsidR="00CB7EF3" w:rsidRPr="005C32CB">
        <w:rPr>
          <w:u w:val="single" w:color="29C3EC"/>
        </w:rPr>
        <w:t xml:space="preserve">: products, target market, </w:t>
      </w:r>
      <w:r w:rsidR="00646350" w:rsidRPr="005C32CB">
        <w:rPr>
          <w:u w:val="single" w:color="29C3EC"/>
        </w:rPr>
        <w:t>number of farmer suppliers</w:t>
      </w:r>
      <w:r w:rsidR="00CB7EF3" w:rsidRPr="005C32CB">
        <w:rPr>
          <w:u w:val="single" w:color="29C3EC"/>
        </w:rPr>
        <w:t>,</w:t>
      </w:r>
      <w:r w:rsidR="00330EEC" w:rsidRPr="005C32CB">
        <w:rPr>
          <w:u w:val="single" w:color="29C3EC"/>
        </w:rPr>
        <w:t xml:space="preserve"> key partners, affiliations or parent organi</w:t>
      </w:r>
      <w:r w:rsidRPr="005C32CB">
        <w:rPr>
          <w:u w:val="single" w:color="29C3EC"/>
        </w:rPr>
        <w:t>s</w:t>
      </w:r>
      <w:r w:rsidR="00330EEC" w:rsidRPr="005C32CB">
        <w:rPr>
          <w:u w:val="single" w:color="29C3EC"/>
        </w:rPr>
        <w:t>ation, c</w:t>
      </w:r>
      <w:r w:rsidR="00CB7EF3" w:rsidRPr="005C32CB">
        <w:rPr>
          <w:u w:val="single" w:color="29C3EC"/>
        </w:rPr>
        <w:t>ertifications,</w:t>
      </w:r>
      <w:r w:rsidR="00BC2A20" w:rsidRPr="005C32CB">
        <w:rPr>
          <w:u w:val="single" w:color="29C3EC"/>
        </w:rPr>
        <w:t xml:space="preserve"> etc.</w:t>
      </w:r>
    </w:p>
    <w:p w14:paraId="543F1FE4" w14:textId="0F348343" w:rsidR="005026CC" w:rsidRPr="005C32CB" w:rsidRDefault="006E7DDB" w:rsidP="008E3A11">
      <w:pPr>
        <w:pStyle w:val="ListParagraph"/>
        <w:numPr>
          <w:ilvl w:val="0"/>
          <w:numId w:val="40"/>
        </w:numPr>
        <w:ind w:left="714" w:hanging="357"/>
        <w:contextualSpacing w:val="0"/>
        <w:rPr>
          <w:u w:val="single" w:color="29C3EC"/>
        </w:rPr>
      </w:pPr>
      <w:r w:rsidRPr="005C32CB">
        <w:rPr>
          <w:b/>
          <w:bCs/>
          <w:u w:val="single" w:color="29C3EC"/>
        </w:rPr>
        <w:t>c</w:t>
      </w:r>
      <w:r w:rsidR="005026CC" w:rsidRPr="005C32CB">
        <w:rPr>
          <w:b/>
          <w:bCs/>
          <w:u w:val="single" w:color="29C3EC"/>
        </w:rPr>
        <w:t>hallenges</w:t>
      </w:r>
      <w:r w:rsidR="009D1627" w:rsidRPr="005C32CB">
        <w:rPr>
          <w:b/>
          <w:bCs/>
          <w:u w:val="single" w:color="29C3EC"/>
        </w:rPr>
        <w:t xml:space="preserve"> and opportunities faced</w:t>
      </w:r>
      <w:r w:rsidR="00CB7EF3" w:rsidRPr="005C32CB">
        <w:rPr>
          <w:u w:val="single" w:color="29C3EC"/>
        </w:rPr>
        <w:t>.</w:t>
      </w:r>
    </w:p>
    <w:p w14:paraId="543F1FE5" w14:textId="036A6578" w:rsidR="001D5816" w:rsidRPr="005C32CB" w:rsidRDefault="00435F9F" w:rsidP="00A15DF6">
      <w:r w:rsidRPr="005C32CB">
        <w:rPr>
          <w:noProof/>
        </w:rPr>
        <mc:AlternateContent>
          <mc:Choice Requires="wps">
            <w:drawing>
              <wp:anchor distT="0" distB="71755" distL="114300" distR="114300" simplePos="0" relativeHeight="251673600" behindDoc="0" locked="0" layoutInCell="1" allowOverlap="1" wp14:anchorId="7E3C261B" wp14:editId="0C390B12">
                <wp:simplePos x="0" y="0"/>
                <wp:positionH relativeFrom="column">
                  <wp:posOffset>-20955</wp:posOffset>
                </wp:positionH>
                <wp:positionV relativeFrom="paragraph">
                  <wp:posOffset>958215</wp:posOffset>
                </wp:positionV>
                <wp:extent cx="6292850" cy="2921635"/>
                <wp:effectExtent l="7620" t="5080" r="5080" b="6985"/>
                <wp:wrapTopAndBottom/>
                <wp:docPr id="157552692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0" cy="292163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30E49" id="Rectangle 12" o:spid="_x0000_s1026" style="position:absolute;margin-left:-1.65pt;margin-top:75.45pt;width:495.5pt;height:230.05pt;z-index:251673600;visibility:visible;mso-wrap-style:square;mso-width-percent:0;mso-height-percent:0;mso-wrap-distance-left:9pt;mso-wrap-distance-top:0;mso-wrap-distance-right:9pt;mso-wrap-distance-bottom:5.6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" fillcolor="#ddd">
                <v:stroke opacity="0"/>
                <w10:wrap type="topAndBottom"/>
              </v:rect>
            </w:pict>
          </mc:Fallback>
        </mc:AlternateContent>
      </w:r>
      <w:r w:rsidR="008F049A" w:rsidRPr="005C32CB">
        <w:t>P</w:t>
      </w:r>
      <w:r w:rsidR="00077C37" w:rsidRPr="005C32CB">
        <w:t xml:space="preserve">rovide some economic and industry context. This will help </w:t>
      </w:r>
      <w:r w:rsidR="008F049A" w:rsidRPr="005C32CB">
        <w:t>contextuali</w:t>
      </w:r>
      <w:r w:rsidR="00731D0A" w:rsidRPr="005C32CB">
        <w:t>s</w:t>
      </w:r>
      <w:r w:rsidR="008F049A" w:rsidRPr="005C32CB">
        <w:t xml:space="preserve">e the conditions </w:t>
      </w:r>
      <w:r w:rsidR="00180DC5" w:rsidRPr="005C32CB">
        <w:t xml:space="preserve">under which the agribusiness operates, as well opportunities and constraints </w:t>
      </w:r>
      <w:r w:rsidR="003B6CD3" w:rsidRPr="005C32CB">
        <w:t>in developing and implementing an action plan.</w:t>
      </w:r>
    </w:p>
    <w:p w14:paraId="543F1FE7" w14:textId="057EB498" w:rsidR="00050BB0" w:rsidRPr="005C32CB" w:rsidRDefault="00A85CD5" w:rsidP="00BA1222">
      <w:pPr>
        <w:rPr>
          <w:color w:val="2A3049" w:themeColor="text1"/>
          <w:u w:color="29C3EC"/>
        </w:rPr>
      </w:pPr>
      <w:r w:rsidRPr="005C32CB">
        <w:t xml:space="preserve">[Feel free to add some graphs to facilitate </w:t>
      </w:r>
      <w:r w:rsidR="00893DD3" w:rsidRPr="005C32CB">
        <w:t>understanding the business</w:t>
      </w:r>
      <w:r w:rsidR="003B6CD3" w:rsidRPr="005C32CB">
        <w:t xml:space="preserve"> and its context.</w:t>
      </w:r>
      <w:r w:rsidRPr="005C32CB">
        <w:t>]</w:t>
      </w:r>
    </w:p>
    <w:p w14:paraId="543F1FEB" w14:textId="0E154D2B" w:rsidR="00F77661" w:rsidRPr="006E7DDB" w:rsidRDefault="00F77661" w:rsidP="00414BB0">
      <w:r w:rsidRPr="006E7DDB">
        <w:br w:type="page"/>
      </w:r>
    </w:p>
    <w:p w14:paraId="543F1FEC" w14:textId="25084905" w:rsidR="00D40DA0" w:rsidRPr="006E7DDB" w:rsidRDefault="00A276D1" w:rsidP="008E3A11">
      <w:pPr>
        <w:pStyle w:val="HeadingMain"/>
      </w:pPr>
      <w:r>
        <w:lastRenderedPageBreak/>
        <w:t xml:space="preserve">2.0 </w:t>
      </w:r>
      <w:r w:rsidR="008F5EAA" w:rsidRPr="006E7DDB">
        <w:t xml:space="preserve">Key </w:t>
      </w:r>
      <w:r w:rsidR="00AF2ACD" w:rsidRPr="006E7DDB">
        <w:t xml:space="preserve">RAI </w:t>
      </w:r>
      <w:r w:rsidR="001F7D0B">
        <w:t>R</w:t>
      </w:r>
      <w:r w:rsidR="001F7D0B" w:rsidRPr="006E7DDB">
        <w:t xml:space="preserve">esults </w:t>
      </w:r>
      <w:r w:rsidR="008732DF" w:rsidRPr="008E3A11">
        <w:rPr>
          <w:shd w:val="clear" w:color="auto" w:fill="DDDDDD"/>
        </w:rPr>
        <w:t>&lt;</w:t>
      </w:r>
      <w:r w:rsidR="0077582D" w:rsidRPr="004330F8">
        <w:rPr>
          <w:i/>
          <w:iCs/>
          <w:shd w:val="clear" w:color="auto" w:fill="DDDDDD"/>
        </w:rPr>
        <w:t>Month</w:t>
      </w:r>
      <w:r w:rsidR="008732DF" w:rsidRPr="004330F8">
        <w:rPr>
          <w:i/>
          <w:iCs/>
          <w:shd w:val="clear" w:color="auto" w:fill="DDDDDD"/>
        </w:rPr>
        <w:t xml:space="preserve"> Year</w:t>
      </w:r>
      <w:r w:rsidR="008732DF" w:rsidRPr="008E3A11">
        <w:rPr>
          <w:shd w:val="clear" w:color="auto" w:fill="DDDDDD"/>
        </w:rPr>
        <w:t>&gt;</w:t>
      </w:r>
    </w:p>
    <w:p w14:paraId="543F1FEE" w14:textId="477104F0" w:rsidR="00504F3C" w:rsidRPr="006E7DDB" w:rsidRDefault="00B749DE" w:rsidP="008E3A11">
      <w:pPr>
        <w:pStyle w:val="Heading2MAIN"/>
        <w:rPr>
          <w:sz w:val="18"/>
          <w:szCs w:val="18"/>
        </w:rPr>
      </w:pPr>
      <w:proofErr w:type="gramStart"/>
      <w:r w:rsidRPr="006E7DDB">
        <w:t>Overall</w:t>
      </w:r>
      <w:proofErr w:type="gramEnd"/>
      <w:r w:rsidRPr="006E7DDB">
        <w:t xml:space="preserve"> </w:t>
      </w:r>
      <w:r w:rsidR="00504F3C" w:rsidRPr="006E7DDB">
        <w:t xml:space="preserve">RAI </w:t>
      </w:r>
      <w:r w:rsidR="006B5EC7">
        <w:t>R</w:t>
      </w:r>
      <w:r w:rsidR="00504F3C" w:rsidRPr="006E7DDB">
        <w:t>esults</w:t>
      </w:r>
    </w:p>
    <w:p w14:paraId="543F1FEF" w14:textId="3FAAE1C4" w:rsidR="000A419E" w:rsidRPr="00285A56" w:rsidRDefault="00E71B01" w:rsidP="00BA1222">
      <w:r w:rsidRPr="00285A56">
        <w:t xml:space="preserve">Provide a brief </w:t>
      </w:r>
      <w:r w:rsidR="007E48CD" w:rsidRPr="00285A56">
        <w:t xml:space="preserve">introduction and </w:t>
      </w:r>
      <w:r w:rsidRPr="00285A56">
        <w:t>overview of the agribusiness’</w:t>
      </w:r>
      <w:r w:rsidR="006B5EC7" w:rsidRPr="00285A56">
        <w:t>s</w:t>
      </w:r>
      <w:r w:rsidRPr="00285A56">
        <w:t xml:space="preserve"> RAI performance, before the detailed section </w:t>
      </w:r>
      <w:r w:rsidR="007E48CD" w:rsidRPr="00285A56">
        <w:t>by</w:t>
      </w:r>
      <w:r w:rsidRPr="00285A56">
        <w:t xml:space="preserve"> </w:t>
      </w:r>
      <w:r w:rsidR="00EC757C" w:rsidRPr="00285A56">
        <w:t>d</w:t>
      </w:r>
      <w:r w:rsidRPr="00285A56">
        <w:t>imen</w:t>
      </w:r>
      <w:r w:rsidR="000805C9" w:rsidRPr="00285A56">
        <w:t>s</w:t>
      </w:r>
      <w:r w:rsidRPr="00285A56">
        <w:t>io</w:t>
      </w:r>
      <w:r w:rsidR="00A258D9" w:rsidRPr="00285A56">
        <w:t>n</w:t>
      </w:r>
      <w:r w:rsidR="008171FC" w:rsidRPr="00285A56">
        <w:t>. Does the agribusiness perform well</w:t>
      </w:r>
      <w:r w:rsidR="006B5EC7" w:rsidRPr="00285A56">
        <w:t xml:space="preserve"> overall</w:t>
      </w:r>
      <w:r w:rsidR="008171FC" w:rsidRPr="00285A56">
        <w:t>? What can explain this global performance? What</w:t>
      </w:r>
      <w:r w:rsidR="0080789E" w:rsidRPr="00285A56">
        <w:t xml:space="preserve"> are the agribusiness’</w:t>
      </w:r>
      <w:r w:rsidR="006B5EC7" w:rsidRPr="00285A56">
        <w:t>s</w:t>
      </w:r>
      <w:r w:rsidR="0080789E" w:rsidRPr="00285A56">
        <w:t xml:space="preserve"> key strengths</w:t>
      </w:r>
      <w:r w:rsidR="00F21A03" w:rsidRPr="00285A56">
        <w:t>?</w:t>
      </w:r>
      <w:r w:rsidR="00433F89" w:rsidRPr="00285A56">
        <w:t xml:space="preserve"> Use the </w:t>
      </w:r>
      <w:r w:rsidR="00F21A03" w:rsidRPr="00285A56">
        <w:t>overall results in the dashboard as pertinent.</w:t>
      </w:r>
    </w:p>
    <w:p w14:paraId="543F1FF1" w14:textId="3EAE88FF" w:rsidR="00E71B01" w:rsidRPr="008E3A11" w:rsidRDefault="00E71B01" w:rsidP="008E3A11">
      <w:pPr>
        <w:rPr>
          <w:u w:val="single" w:color="29C3EC"/>
        </w:rPr>
      </w:pPr>
      <w:r w:rsidRPr="008E3A11">
        <w:rPr>
          <w:u w:val="single" w:color="29C3EC"/>
        </w:rPr>
        <w:t>[</w:t>
      </w:r>
      <w:r w:rsidR="00831C12" w:rsidRPr="008E3A11">
        <w:rPr>
          <w:u w:val="single" w:color="29C3EC"/>
        </w:rPr>
        <w:t>I</w:t>
      </w:r>
      <w:r w:rsidRPr="008E3A11">
        <w:rPr>
          <w:u w:val="single" w:color="29C3EC"/>
        </w:rPr>
        <w:t xml:space="preserve">nsert the agribusiness’ RAI </w:t>
      </w:r>
      <w:r w:rsidR="00977F79">
        <w:rPr>
          <w:u w:val="single" w:color="29C3EC"/>
        </w:rPr>
        <w:t>Tool</w:t>
      </w:r>
      <w:r w:rsidR="00364EC9">
        <w:rPr>
          <w:u w:val="single" w:color="29C3EC"/>
        </w:rPr>
        <w:t xml:space="preserve"> </w:t>
      </w:r>
      <w:r w:rsidRPr="008E3A11">
        <w:rPr>
          <w:u w:val="single" w:color="29C3EC"/>
        </w:rPr>
        <w:t>dashboard</w:t>
      </w:r>
      <w:r w:rsidR="00C06A47" w:rsidRPr="008E3A11">
        <w:rPr>
          <w:u w:val="single" w:color="29C3EC"/>
        </w:rPr>
        <w:t xml:space="preserve"> – example below.</w:t>
      </w:r>
      <w:r w:rsidRPr="008E3A11">
        <w:rPr>
          <w:u w:val="single" w:color="29C3EC"/>
        </w:rPr>
        <w:t>]</w:t>
      </w:r>
    </w:p>
    <w:p w14:paraId="543F1FF3" w14:textId="77777777" w:rsidR="00E71B01" w:rsidRPr="006E7DDB" w:rsidRDefault="00293F2D" w:rsidP="008E3A11">
      <w:pPr>
        <w:rPr>
          <w:rFonts w:asciiTheme="minorHAnsi" w:hAnsiTheme="minorHAnsi"/>
          <w:sz w:val="18"/>
          <w:szCs w:val="18"/>
        </w:rPr>
      </w:pPr>
      <w:r w:rsidRPr="006E7DDB">
        <w:rPr>
          <w:rFonts w:asciiTheme="majorHAnsi" w:hAnsiTheme="majorHAnsi" w:cs="Helvetica"/>
          <w:noProof/>
          <w:sz w:val="20"/>
          <w:szCs w:val="20"/>
          <w:lang w:eastAsia="fr-FR"/>
        </w:rPr>
        <w:drawing>
          <wp:inline distT="0" distB="0" distL="0" distR="0" wp14:anchorId="543F207C" wp14:editId="67C8F937">
            <wp:extent cx="5567082" cy="6391833"/>
            <wp:effectExtent l="0" t="0" r="0" b="0"/>
            <wp:docPr id="19233403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40313" name="Image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0902" cy="639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F1FF8" w14:textId="00BAE01F" w:rsidR="00642118" w:rsidRPr="006E7DDB" w:rsidRDefault="005E3C71" w:rsidP="008E3A11">
      <w:pPr>
        <w:pStyle w:val="HeadingMain"/>
        <w:rPr>
          <w:highlight w:val="lightGray"/>
        </w:rPr>
      </w:pPr>
      <w:r>
        <w:lastRenderedPageBreak/>
        <w:t xml:space="preserve">3.0 </w:t>
      </w:r>
      <w:r w:rsidR="00857DD7" w:rsidRPr="006E7DDB">
        <w:t>RAI</w:t>
      </w:r>
      <w:r w:rsidR="002C6473" w:rsidRPr="006E7DDB">
        <w:t xml:space="preserve"> Results by D</w:t>
      </w:r>
      <w:r w:rsidR="00FF39DD" w:rsidRPr="006E7DDB">
        <w:t>imension</w:t>
      </w:r>
    </w:p>
    <w:p w14:paraId="543F1FF9" w14:textId="1C34AC4D" w:rsidR="00D07433" w:rsidRPr="006C133F" w:rsidRDefault="004E70FB" w:rsidP="006C133F">
      <w:pPr>
        <w:pStyle w:val="Heading2MAIN"/>
        <w:rPr>
          <w:b w:val="0"/>
          <w:bCs w:val="0"/>
        </w:rPr>
      </w:pPr>
      <w:r w:rsidRPr="006E7DDB">
        <w:rPr>
          <w:noProof/>
        </w:rPr>
        <w:t xml:space="preserve">Dimension </w:t>
      </w:r>
      <w:r w:rsidR="00952C7D" w:rsidRPr="006E7DDB">
        <w:rPr>
          <w:noProof/>
        </w:rPr>
        <w:t>1</w:t>
      </w:r>
      <w:r w:rsidR="00612066">
        <w:rPr>
          <w:noProof/>
        </w:rPr>
        <w:br/>
      </w:r>
      <w:r w:rsidR="00E41319" w:rsidRPr="006C133F">
        <w:rPr>
          <w:b w:val="0"/>
          <w:bCs w:val="0"/>
          <w:noProof/>
        </w:rPr>
        <w:t>S</w:t>
      </w:r>
      <w:r w:rsidR="00727BD8" w:rsidRPr="006C133F">
        <w:rPr>
          <w:b w:val="0"/>
          <w:bCs w:val="0"/>
          <w:noProof/>
        </w:rPr>
        <w:t>trategy and Accountability on Responsible Agriculture</w:t>
      </w:r>
      <w:r w:rsidR="00D07433" w:rsidRPr="006C133F">
        <w:rPr>
          <w:b w:val="0"/>
          <w:bCs w:val="0"/>
          <w:color w:val="000000" w:themeColor="background1" w:themeShade="80"/>
        </w:rPr>
        <w:t xml:space="preserve"> </w:t>
      </w:r>
      <w:r w:rsidR="00D07433" w:rsidRPr="006C133F">
        <w:rPr>
          <w:b w:val="0"/>
          <w:bCs w:val="0"/>
        </w:rPr>
        <w:t>(</w:t>
      </w:r>
      <w:r w:rsidR="00741FF8" w:rsidRPr="006C133F">
        <w:rPr>
          <w:b w:val="0"/>
          <w:bCs w:val="0"/>
        </w:rPr>
        <w:t xml:space="preserve">Average score for dimension = </w:t>
      </w:r>
      <w:r w:rsidR="007902A4" w:rsidRPr="006C133F">
        <w:rPr>
          <w:b w:val="0"/>
          <w:bCs w:val="0"/>
        </w:rPr>
        <w:t>XX</w:t>
      </w:r>
      <w:r w:rsidR="00D07433" w:rsidRPr="006C133F">
        <w:rPr>
          <w:b w:val="0"/>
          <w:bCs w:val="0"/>
        </w:rPr>
        <w:t>%)</w:t>
      </w:r>
      <w:r w:rsidR="003C1D5D" w:rsidRPr="006C133F">
        <w:rPr>
          <w:b w:val="0"/>
          <w:bCs w:val="0"/>
        </w:rPr>
        <w:t xml:space="preserve"> </w:t>
      </w:r>
    </w:p>
    <w:p w14:paraId="5A343AA2" w14:textId="79FE7B30" w:rsidR="00A76847" w:rsidRPr="006C133F" w:rsidRDefault="00900971" w:rsidP="008E3A11">
      <w:pPr>
        <w:spacing w:after="120"/>
        <w:rPr>
          <w:rFonts w:ascii="Arial" w:hAnsi="Arial"/>
        </w:rPr>
      </w:pPr>
      <w:r w:rsidRPr="006C133F">
        <w:rPr>
          <w:rFonts w:ascii="Arial" w:hAnsi="Arial"/>
          <w:b/>
          <w:bCs/>
        </w:rPr>
        <w:t>Aligned with</w:t>
      </w:r>
      <w:r w:rsidRPr="006C133F">
        <w:rPr>
          <w:rFonts w:ascii="Arial" w:hAnsi="Arial"/>
        </w:rPr>
        <w:t>:</w:t>
      </w:r>
    </w:p>
    <w:p w14:paraId="7CF883E7" w14:textId="622F13FA" w:rsidR="00A76847" w:rsidRPr="001D1D31" w:rsidRDefault="00A76847" w:rsidP="008E3A11">
      <w:pPr>
        <w:pStyle w:val="ListParagraph"/>
        <w:numPr>
          <w:ilvl w:val="0"/>
          <w:numId w:val="44"/>
        </w:numPr>
        <w:spacing w:after="120"/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 xml:space="preserve">CFS-RAI Principle 10 “Assess and address impacts and promote </w:t>
      </w:r>
      <w:proofErr w:type="gramStart"/>
      <w:r w:rsidRPr="001D1D31">
        <w:rPr>
          <w:rFonts w:ascii="Arial" w:hAnsi="Arial"/>
          <w:color w:val="002060"/>
        </w:rPr>
        <w:t>accountability”</w:t>
      </w:r>
      <w:proofErr w:type="gramEnd"/>
    </w:p>
    <w:p w14:paraId="543F1FFC" w14:textId="731F7FE4" w:rsidR="00900971" w:rsidRPr="001D1D31" w:rsidRDefault="00900971" w:rsidP="008E3A11">
      <w:pPr>
        <w:pStyle w:val="ListParagraph"/>
        <w:numPr>
          <w:ilvl w:val="0"/>
          <w:numId w:val="43"/>
        </w:numPr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>IFC Performance Standard 1 “</w:t>
      </w:r>
      <w:r w:rsidR="00202099" w:rsidRPr="001D1D31">
        <w:rPr>
          <w:rFonts w:ascii="Arial" w:hAnsi="Arial"/>
          <w:color w:val="002060"/>
        </w:rPr>
        <w:t>Assessment and Management of Environmental and Social Risks and Impacts”</w:t>
      </w:r>
    </w:p>
    <w:p w14:paraId="543F1FFE" w14:textId="0D5C88C8" w:rsidR="006F7383" w:rsidRPr="006E7DDB" w:rsidRDefault="00435F9F" w:rsidP="00A43BE5">
      <w:r>
        <w:rPr>
          <w:noProof/>
        </w:rPr>
        <mc:AlternateContent>
          <mc:Choice Requires="wps">
            <w:drawing>
              <wp:anchor distT="0" distB="71755" distL="114300" distR="114300" simplePos="0" relativeHeight="251674624" behindDoc="0" locked="0" layoutInCell="1" allowOverlap="1" wp14:anchorId="7E3C261B" wp14:editId="6C6C2F39">
                <wp:simplePos x="0" y="0"/>
                <wp:positionH relativeFrom="column">
                  <wp:posOffset>14605</wp:posOffset>
                </wp:positionH>
                <wp:positionV relativeFrom="paragraph">
                  <wp:posOffset>967740</wp:posOffset>
                </wp:positionV>
                <wp:extent cx="6379845" cy="3282315"/>
                <wp:effectExtent l="5080" t="11430" r="6350" b="11430"/>
                <wp:wrapTopAndBottom/>
                <wp:docPr id="48136393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9845" cy="328231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FF4C9" id="Rectangle 13" o:spid="_x0000_s1026" style="position:absolute;margin-left:1.15pt;margin-top:76.2pt;width:502.35pt;height:258.45pt;z-index:251674624;visibility:visible;mso-wrap-style:square;mso-width-percent:0;mso-height-percent:0;mso-wrap-distance-left:9pt;mso-wrap-distance-top:0;mso-wrap-distance-right:9pt;mso-wrap-distance-bottom:5.6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" fillcolor="#ddd">
                <v:stroke opacity="0"/>
                <w10:wrap type="topAndBottom"/>
              </v:rect>
            </w:pict>
          </mc:Fallback>
        </mc:AlternateContent>
      </w:r>
      <w:r w:rsidR="003942A1" w:rsidRPr="006E7DDB">
        <w:t>A</w:t>
      </w:r>
      <w:r w:rsidR="006F7383" w:rsidRPr="006E7DDB">
        <w:t xml:space="preserve"> documented strategy</w:t>
      </w:r>
      <w:r w:rsidR="006770BD" w:rsidRPr="006E7DDB">
        <w:t>,</w:t>
      </w:r>
      <w:r w:rsidR="006F7383" w:rsidRPr="006E7DDB">
        <w:t xml:space="preserve"> with specific goals, </w:t>
      </w:r>
      <w:r w:rsidR="00FC4244" w:rsidRPr="006E7DDB">
        <w:t>indicators,</w:t>
      </w:r>
      <w:r w:rsidR="006F7383" w:rsidRPr="006E7DDB">
        <w:t xml:space="preserve"> and </w:t>
      </w:r>
      <w:r w:rsidR="007C1547" w:rsidRPr="006E7DDB">
        <w:t>targets</w:t>
      </w:r>
      <w:r w:rsidR="006770BD" w:rsidRPr="006E7DDB">
        <w:t>,</w:t>
      </w:r>
      <w:r w:rsidR="006F7383" w:rsidRPr="006E7DDB">
        <w:t xml:space="preserve"> provides a framework for implementing well-</w:t>
      </w:r>
      <w:r w:rsidR="00E472B1" w:rsidRPr="006E7DDB">
        <w:t>considered</w:t>
      </w:r>
      <w:r w:rsidR="006F7383" w:rsidRPr="006E7DDB">
        <w:t xml:space="preserve">, relevant, consistent actions for responsible business conduct. Dimension 1 lays out key practices to </w:t>
      </w:r>
      <w:r w:rsidR="00DE3B0F" w:rsidRPr="006E7DDB">
        <w:t>specify</w:t>
      </w:r>
      <w:r w:rsidR="006F7383" w:rsidRPr="006E7DDB">
        <w:t xml:space="preserve"> and implement a strategy on responsible business conduct </w:t>
      </w:r>
      <w:r w:rsidR="000C6FD4" w:rsidRPr="006E7DDB">
        <w:t>and to</w:t>
      </w:r>
      <w:r w:rsidR="005536EB" w:rsidRPr="006E7DDB">
        <w:t xml:space="preserve"> assess and manag</w:t>
      </w:r>
      <w:r w:rsidR="000C6FD4" w:rsidRPr="006E7DDB">
        <w:t>e</w:t>
      </w:r>
      <w:r w:rsidR="005536EB" w:rsidRPr="006E7DDB">
        <w:t xml:space="preserve"> environmental and social risks and impacts.</w:t>
      </w:r>
      <w:r w:rsidR="006F7383" w:rsidRPr="006E7DDB">
        <w:t xml:space="preserve"> </w:t>
      </w:r>
    </w:p>
    <w:p w14:paraId="1093FC31" w14:textId="339C205B" w:rsidR="00BC2CD5" w:rsidRPr="008E3A11" w:rsidRDefault="007F705E" w:rsidP="005C32CB">
      <w:pPr>
        <w:rPr>
          <w:u w:color="29C3EC"/>
        </w:rPr>
      </w:pPr>
      <w:r w:rsidRPr="008E3A11">
        <w:rPr>
          <w:u w:color="29C3EC"/>
        </w:rPr>
        <w:t>&lt;Picture&gt;</w:t>
      </w:r>
      <w:r w:rsidR="00F2386E" w:rsidRPr="008E3A11">
        <w:rPr>
          <w:u w:color="29C3EC"/>
        </w:rPr>
        <w:t xml:space="preserve"> </w:t>
      </w:r>
    </w:p>
    <w:p w14:paraId="1517B8CD" w14:textId="515DA51C" w:rsidR="00BC2CD5" w:rsidRPr="008E3A11" w:rsidRDefault="007F705E" w:rsidP="00BA1222">
      <w:pPr>
        <w:pStyle w:val="IntenseQuote"/>
        <w:rPr>
          <w:u w:color="29C3EC"/>
        </w:rPr>
      </w:pPr>
      <w:r w:rsidRPr="008E3A11">
        <w:rPr>
          <w:u w:color="29C3EC"/>
        </w:rPr>
        <w:t>You may also want to include a quote from agribusiness staff, farmers or other stakeholders or provide details on an example of good practice.</w:t>
      </w:r>
    </w:p>
    <w:p w14:paraId="33EF2A13" w14:textId="77777777" w:rsidR="00A0061F" w:rsidRDefault="00A0061F" w:rsidP="00A43BE5">
      <w:pPr>
        <w:rPr>
          <w:u w:val="single" w:color="29C3EC"/>
        </w:rPr>
      </w:pPr>
    </w:p>
    <w:p w14:paraId="6F11A98B" w14:textId="77777777" w:rsidR="00E8629D" w:rsidRDefault="00E8629D" w:rsidP="00A43BE5">
      <w:pPr>
        <w:rPr>
          <w:u w:val="single" w:color="29C3EC"/>
        </w:rPr>
      </w:pPr>
    </w:p>
    <w:p w14:paraId="543F2000" w14:textId="792DDE0A" w:rsidR="005077CC" w:rsidRPr="00285A56" w:rsidRDefault="00290D8F" w:rsidP="00BA1222">
      <w:r w:rsidRPr="00285A56">
        <w:lastRenderedPageBreak/>
        <w:t>Summari</w:t>
      </w:r>
      <w:r w:rsidR="00A55331" w:rsidRPr="00285A56">
        <w:t>s</w:t>
      </w:r>
      <w:r w:rsidRPr="00285A56">
        <w:t xml:space="preserve">e the </w:t>
      </w:r>
      <w:r w:rsidR="00EA0F4E" w:rsidRPr="00285A56">
        <w:t>agribusiness</w:t>
      </w:r>
      <w:r w:rsidRPr="00285A56">
        <w:t>’</w:t>
      </w:r>
      <w:r w:rsidR="002B05EC" w:rsidRPr="00285A56">
        <w:t>s</w:t>
      </w:r>
      <w:r w:rsidRPr="00285A56">
        <w:t xml:space="preserve"> activities and efforts to date in addressing the </w:t>
      </w:r>
      <w:r w:rsidR="00EE3172" w:rsidRPr="00285A56">
        <w:t>two</w:t>
      </w:r>
      <w:r w:rsidRPr="00285A56">
        <w:t xml:space="preserve"> standards in Dimension 1. </w:t>
      </w:r>
    </w:p>
    <w:p w14:paraId="543F2001" w14:textId="07A52EC2" w:rsidR="00071BAC" w:rsidRPr="00285A56" w:rsidRDefault="00290D8F" w:rsidP="00BA1222">
      <w:r w:rsidRPr="00285A56">
        <w:t>Start with the positive results, i.e., those standards on which</w:t>
      </w:r>
      <w:r w:rsidR="002E16FA" w:rsidRPr="00285A56">
        <w:t xml:space="preserve"> the</w:t>
      </w:r>
      <w:r w:rsidRPr="00285A56">
        <w:t xml:space="preserve"> </w:t>
      </w:r>
      <w:r w:rsidR="002E16FA" w:rsidRPr="00285A56">
        <w:t>agribusiness</w:t>
      </w:r>
      <w:r w:rsidRPr="00285A56">
        <w:t xml:space="preserve"> obtained a good score</w:t>
      </w:r>
      <w:r w:rsidR="00C34E1D" w:rsidRPr="00285A56">
        <w:t xml:space="preserve">, moving to </w:t>
      </w:r>
      <w:r w:rsidR="00891926" w:rsidRPr="00285A56">
        <w:t>poorer scores</w:t>
      </w:r>
      <w:r w:rsidRPr="00285A56">
        <w:t xml:space="preserve">. Mention special efforts or </w:t>
      </w:r>
      <w:proofErr w:type="gramStart"/>
      <w:r w:rsidRPr="00285A56">
        <w:t>particular circumstances</w:t>
      </w:r>
      <w:proofErr w:type="gramEnd"/>
      <w:r w:rsidRPr="00285A56">
        <w:t xml:space="preserve"> that explain why the </w:t>
      </w:r>
      <w:r w:rsidR="00EA0F4E" w:rsidRPr="00285A56">
        <w:t>agribusiness</w:t>
      </w:r>
      <w:r w:rsidRPr="00285A56">
        <w:t xml:space="preserve"> obtained these results and if there are any initiatives pending whose implementation will influence this score in the near future.</w:t>
      </w:r>
      <w:r w:rsidR="005E731B" w:rsidRPr="00285A56">
        <w:t xml:space="preserve"> (Examining detailed evidence and information provided in the practices section of the tool </w:t>
      </w:r>
      <w:r w:rsidR="006A7905" w:rsidRPr="00285A56">
        <w:t>i</w:t>
      </w:r>
      <w:r w:rsidR="00FD55D6" w:rsidRPr="00285A56">
        <w:t>s insightful.)</w:t>
      </w:r>
      <w:r w:rsidRPr="00285A56">
        <w:t xml:space="preserve"> Conclude with recommendations and areas of improvement</w:t>
      </w:r>
      <w:r w:rsidR="00A55331" w:rsidRPr="00285A56">
        <w:t>,</w:t>
      </w:r>
      <w:r w:rsidRPr="00285A56">
        <w:t xml:space="preserve"> i.e.</w:t>
      </w:r>
      <w:r w:rsidR="002B05EC" w:rsidRPr="00285A56">
        <w:t>,</w:t>
      </w:r>
      <w:r w:rsidRPr="00285A56">
        <w:t xml:space="preserve"> </w:t>
      </w:r>
      <w:r w:rsidR="00C5328A" w:rsidRPr="00285A56">
        <w:t xml:space="preserve">in </w:t>
      </w:r>
      <w:r w:rsidRPr="00285A56">
        <w:t xml:space="preserve">those standards </w:t>
      </w:r>
      <w:r w:rsidR="00C5328A" w:rsidRPr="00285A56">
        <w:t>(and essential practices) in</w:t>
      </w:r>
      <w:r w:rsidRPr="00285A56">
        <w:t xml:space="preserve"> which the </w:t>
      </w:r>
      <w:r w:rsidR="00EA0F4E" w:rsidRPr="00285A56">
        <w:t>agribusiness</w:t>
      </w:r>
      <w:r w:rsidRPr="00285A56">
        <w:t xml:space="preserve"> did not obtain a good score. Either address each of the standards in separate paragraphs or summari</w:t>
      </w:r>
      <w:r w:rsidR="00731D0A" w:rsidRPr="00285A56">
        <w:t>s</w:t>
      </w:r>
      <w:r w:rsidRPr="00285A56">
        <w:t>e the whole dimension in one paragraph.</w:t>
      </w:r>
    </w:p>
    <w:p w14:paraId="543F2004" w14:textId="48F0A402" w:rsidR="00912A36" w:rsidRPr="00285A56" w:rsidRDefault="005077CC" w:rsidP="00BA1222">
      <w:r w:rsidRPr="00285A56">
        <w:t xml:space="preserve">[insert </w:t>
      </w:r>
      <w:r w:rsidR="00BD7653" w:rsidRPr="00285A56">
        <w:t xml:space="preserve">the </w:t>
      </w:r>
      <w:r w:rsidR="006650A4" w:rsidRPr="00285A56">
        <w:t>agribusiness’</w:t>
      </w:r>
      <w:r w:rsidR="002B05EC" w:rsidRPr="00285A56">
        <w:t>s</w:t>
      </w:r>
      <w:r w:rsidR="00BD7653" w:rsidRPr="00285A56">
        <w:t xml:space="preserve"> graph results</w:t>
      </w:r>
      <w:r w:rsidR="00A036BB" w:rsidRPr="00285A56">
        <w:t xml:space="preserve"> for </w:t>
      </w:r>
      <w:r w:rsidR="00825C89" w:rsidRPr="00285A56">
        <w:t xml:space="preserve">Dimension </w:t>
      </w:r>
      <w:r w:rsidR="00A036BB" w:rsidRPr="00285A56">
        <w:t>1</w:t>
      </w:r>
      <w:r w:rsidR="00315B0E" w:rsidRPr="00285A56">
        <w:t xml:space="preserve"> – example below.</w:t>
      </w:r>
      <w:r w:rsidR="00BD7653" w:rsidRPr="00285A56">
        <w:t>]</w:t>
      </w:r>
    </w:p>
    <w:p w14:paraId="543F2006" w14:textId="77777777" w:rsidR="00912A36" w:rsidRPr="00285A56" w:rsidRDefault="00A00A62" w:rsidP="008E3A11">
      <w:r w:rsidRPr="006E7DDB">
        <w:rPr>
          <w:noProof/>
          <w:lang w:eastAsia="fr-FR"/>
        </w:rPr>
        <w:drawing>
          <wp:inline distT="0" distB="0" distL="0" distR="0" wp14:anchorId="543F2080" wp14:editId="78FE6CE6">
            <wp:extent cx="5895876" cy="2859741"/>
            <wp:effectExtent l="0" t="0" r="0" b="0"/>
            <wp:docPr id="1333932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32467" name="Picture 1"/>
                    <pic:cNvPicPr/>
                  </pic:nvPicPr>
                  <pic:blipFill rotWithShape="1">
                    <a:blip r:embed="rId17"/>
                    <a:srcRect l="193" r="-2531"/>
                    <a:stretch/>
                  </pic:blipFill>
                  <pic:spPr bwMode="auto">
                    <a:xfrm>
                      <a:off x="0" y="0"/>
                      <a:ext cx="5918068" cy="287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3A48C" w14:textId="3FFE4896" w:rsidR="00D80D8C" w:rsidRDefault="00D80D8C" w:rsidP="00E8629D">
      <w:pPr>
        <w:pStyle w:val="Heading2MAIN"/>
      </w:pPr>
      <w:r w:rsidRPr="006E7DDB">
        <w:rPr>
          <w:noProof/>
        </w:rPr>
        <w:t xml:space="preserve">Dimension </w:t>
      </w:r>
      <w:r>
        <w:rPr>
          <w:noProof/>
        </w:rPr>
        <w:t>2</w:t>
      </w:r>
      <w:r>
        <w:rPr>
          <w:noProof/>
        </w:rPr>
        <w:br/>
      </w:r>
      <w:r w:rsidRPr="001D0A44">
        <w:rPr>
          <w:b w:val="0"/>
          <w:bCs w:val="0"/>
          <w:noProof/>
        </w:rPr>
        <w:t>Inclusive and Transparent Structure (XX%)</w:t>
      </w:r>
      <w:r w:rsidRPr="001D0A44">
        <w:rPr>
          <w:b w:val="0"/>
          <w:bCs w:val="0"/>
        </w:rPr>
        <w:t xml:space="preserve"> </w:t>
      </w:r>
    </w:p>
    <w:p w14:paraId="78C5EA7B" w14:textId="77777777" w:rsidR="00A76847" w:rsidRDefault="00D80D8C" w:rsidP="00285A56">
      <w:r w:rsidRPr="00D80D8C">
        <w:t>Aligned with:</w:t>
      </w:r>
    </w:p>
    <w:p w14:paraId="1F82A0D5" w14:textId="596D4B8F" w:rsidR="00A76847" w:rsidRPr="001D1D31" w:rsidRDefault="00A76847" w:rsidP="008E3A11">
      <w:pPr>
        <w:pStyle w:val="ListParagraph"/>
        <w:numPr>
          <w:ilvl w:val="0"/>
          <w:numId w:val="43"/>
        </w:numPr>
        <w:spacing w:after="120"/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 xml:space="preserve">CFS-RAI Principle 9 “Incorporate inclusive and transparent governance structures, processes, and grievance </w:t>
      </w:r>
      <w:proofErr w:type="gramStart"/>
      <w:r w:rsidRPr="001D1D31">
        <w:rPr>
          <w:rFonts w:ascii="Arial" w:hAnsi="Arial"/>
          <w:color w:val="002060"/>
        </w:rPr>
        <w:t>mechanisms”</w:t>
      </w:r>
      <w:proofErr w:type="gramEnd"/>
    </w:p>
    <w:p w14:paraId="543F200E" w14:textId="7AFEA7B1" w:rsidR="006650A4" w:rsidRPr="001D1D31" w:rsidRDefault="00A76847" w:rsidP="008E3A11">
      <w:pPr>
        <w:pStyle w:val="ListParagraph"/>
        <w:numPr>
          <w:ilvl w:val="0"/>
          <w:numId w:val="43"/>
        </w:numPr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>IFC Performance Standard 1 “Assessment and Management of Environmental and Social Risks and Impacts”</w:t>
      </w:r>
    </w:p>
    <w:p w14:paraId="543F200F" w14:textId="4AD770CD" w:rsidR="007E4931" w:rsidRDefault="007E4931" w:rsidP="00A43BE5">
      <w:r w:rsidRPr="006E7DDB">
        <w:t xml:space="preserve">Inclusiveness and transparency in business </w:t>
      </w:r>
      <w:r w:rsidR="00017A85">
        <w:t>are</w:t>
      </w:r>
      <w:r w:rsidR="00017A85" w:rsidRPr="006E7DDB">
        <w:t xml:space="preserve"> </w:t>
      </w:r>
      <w:r w:rsidRPr="006E7DDB">
        <w:t xml:space="preserve">the basis for trust and </w:t>
      </w:r>
      <w:r w:rsidR="00AE1649" w:rsidRPr="006E7DDB">
        <w:t xml:space="preserve">good </w:t>
      </w:r>
      <w:r w:rsidRPr="006E7DDB">
        <w:t xml:space="preserve">long-term relationships between </w:t>
      </w:r>
      <w:r w:rsidR="00837290" w:rsidRPr="006E7DDB">
        <w:t>a</w:t>
      </w:r>
      <w:r w:rsidRPr="006E7DDB">
        <w:t xml:space="preserve"> company and its stakeholders. Dimension 2 </w:t>
      </w:r>
      <w:r w:rsidR="00A75AA8" w:rsidRPr="006E7DDB">
        <w:t>examines</w:t>
      </w:r>
      <w:r w:rsidRPr="006E7DDB">
        <w:t xml:space="preserve"> key practices to ensure transparent communication, stakeholder </w:t>
      </w:r>
      <w:r w:rsidR="003967BE" w:rsidRPr="006E7DDB">
        <w:t>consultation, and effective grievance resolution mechanisms.</w:t>
      </w:r>
    </w:p>
    <w:p w14:paraId="398B40F2" w14:textId="463F35B3" w:rsidR="00D57E5F" w:rsidRDefault="00D57E5F">
      <w:pPr>
        <w:spacing w:after="0" w:line="240" w:lineRule="auto"/>
      </w:pPr>
      <w:r>
        <w:br w:type="page"/>
      </w:r>
    </w:p>
    <w:p w14:paraId="5F180702" w14:textId="3E000E4D" w:rsidR="009B7AAC" w:rsidRPr="008E3A11" w:rsidRDefault="00435F9F" w:rsidP="00E8629D">
      <w:pPr>
        <w:rPr>
          <w:u w:color="29C3EC"/>
        </w:rPr>
      </w:pPr>
      <w:r>
        <w:rPr>
          <w:noProof/>
          <w:u w:color="29C3EC"/>
        </w:rPr>
        <w:lastRenderedPageBreak/>
        <mc:AlternateContent>
          <mc:Choice Requires="wps">
            <w:drawing>
              <wp:anchor distT="0" distB="71755" distL="114300" distR="114300" simplePos="0" relativeHeight="251675648" behindDoc="0" locked="0" layoutInCell="1" allowOverlap="1" wp14:anchorId="7E3C261B" wp14:editId="1EF87DD5">
                <wp:simplePos x="0" y="0"/>
                <wp:positionH relativeFrom="column">
                  <wp:posOffset>4445</wp:posOffset>
                </wp:positionH>
                <wp:positionV relativeFrom="paragraph">
                  <wp:posOffset>-50800</wp:posOffset>
                </wp:positionV>
                <wp:extent cx="6292850" cy="2921635"/>
                <wp:effectExtent l="13970" t="6985" r="8255" b="5080"/>
                <wp:wrapTopAndBottom/>
                <wp:docPr id="52349794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0" cy="292163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29C17" id="Rectangle 15" o:spid="_x0000_s1026" style="position:absolute;margin-left:.35pt;margin-top:-4pt;width:495.5pt;height:230.05pt;z-index:251675648;visibility:visible;mso-wrap-style:square;mso-width-percent:0;mso-height-percent:0;mso-wrap-distance-left:9pt;mso-wrap-distance-top:0;mso-wrap-distance-right:9pt;mso-wrap-distance-bottom:5.6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" fillcolor="#ddd">
                <v:stroke opacity="0"/>
                <w10:wrap type="topAndBottom"/>
              </v:rect>
            </w:pict>
          </mc:Fallback>
        </mc:AlternateContent>
      </w:r>
      <w:r w:rsidR="00D57E5F" w:rsidRPr="008E3A11">
        <w:rPr>
          <w:u w:color="29C3EC"/>
        </w:rPr>
        <w:t xml:space="preserve">&lt;Picture&gt; </w:t>
      </w:r>
    </w:p>
    <w:p w14:paraId="45B6309E" w14:textId="497B32AC" w:rsidR="00D57E5F" w:rsidRPr="008E3A11" w:rsidRDefault="00D57E5F" w:rsidP="00BA1222">
      <w:pPr>
        <w:pStyle w:val="IntenseQuote"/>
        <w:rPr>
          <w:u w:color="29C3EC"/>
        </w:rPr>
      </w:pPr>
      <w:r w:rsidRPr="008E3A11">
        <w:rPr>
          <w:u w:color="29C3EC"/>
        </w:rPr>
        <w:t>You may also want to include a quote from agribusiness staff, farmers</w:t>
      </w:r>
      <w:r w:rsidR="00997FCA">
        <w:rPr>
          <w:u w:color="29C3EC"/>
        </w:rPr>
        <w:t>,</w:t>
      </w:r>
      <w:r w:rsidRPr="008E3A11">
        <w:rPr>
          <w:u w:color="29C3EC"/>
        </w:rPr>
        <w:t xml:space="preserve"> or other stakeholders or provide details on an example of good practice.</w:t>
      </w:r>
    </w:p>
    <w:p w14:paraId="543F2011" w14:textId="527B4837" w:rsidR="000A4FD6" w:rsidRPr="00285A56" w:rsidRDefault="0054094D" w:rsidP="00BA1222">
      <w:r w:rsidRPr="00285A56">
        <w:t>S</w:t>
      </w:r>
      <w:r w:rsidR="00EC1C30" w:rsidRPr="00285A56">
        <w:t>ummari</w:t>
      </w:r>
      <w:r w:rsidR="00731D0A" w:rsidRPr="00285A56">
        <w:t>s</w:t>
      </w:r>
      <w:r w:rsidR="00EC1C30" w:rsidRPr="00285A56">
        <w:t xml:space="preserve">e the </w:t>
      </w:r>
      <w:r w:rsidR="003967BE" w:rsidRPr="00285A56">
        <w:t>agribusiness’</w:t>
      </w:r>
      <w:r w:rsidR="00AE1649" w:rsidRPr="00285A56">
        <w:t>s</w:t>
      </w:r>
      <w:r w:rsidR="00EC1C30" w:rsidRPr="00285A56">
        <w:t xml:space="preserve"> activities and efforts according to the </w:t>
      </w:r>
      <w:r w:rsidR="00AE1649" w:rsidRPr="00285A56">
        <w:t>three</w:t>
      </w:r>
      <w:r w:rsidR="00EC1C30" w:rsidRPr="00285A56">
        <w:t xml:space="preserve"> </w:t>
      </w:r>
      <w:r w:rsidR="00611565" w:rsidRPr="00285A56">
        <w:t>standards</w:t>
      </w:r>
      <w:r w:rsidR="00233027" w:rsidRPr="00285A56">
        <w:t xml:space="preserve"> in </w:t>
      </w:r>
      <w:r w:rsidR="0027290A" w:rsidRPr="00285A56">
        <w:t>D</w:t>
      </w:r>
      <w:r w:rsidR="00233027" w:rsidRPr="00285A56">
        <w:t>imension 2</w:t>
      </w:r>
      <w:r w:rsidR="00EC1C30" w:rsidRPr="00285A56">
        <w:t xml:space="preserve">. </w:t>
      </w:r>
      <w:r w:rsidR="00FC4FC2" w:rsidRPr="00285A56">
        <w:t xml:space="preserve"> </w:t>
      </w:r>
    </w:p>
    <w:p w14:paraId="543F2012" w14:textId="03E8A093" w:rsidR="00367F4A" w:rsidRPr="00285A56" w:rsidRDefault="00367F4A" w:rsidP="00BA1222">
      <w:r w:rsidRPr="00285A56">
        <w:t xml:space="preserve">Start with the positive results, i.e., those standards on which the agribusiness obtained a good score. Mention special efforts or </w:t>
      </w:r>
      <w:proofErr w:type="gramStart"/>
      <w:r w:rsidRPr="00285A56">
        <w:t>particular circumstances</w:t>
      </w:r>
      <w:proofErr w:type="gramEnd"/>
      <w:r w:rsidRPr="00285A56">
        <w:t xml:space="preserve"> that explain why the agribusiness obtained these results and if there are any initiatives pending whose implementation will influence this score in the near future. </w:t>
      </w:r>
      <w:r w:rsidR="00E1001C" w:rsidRPr="00285A56">
        <w:t xml:space="preserve">(Examining detailed evidence and information provided in the practices section of the tool is insightful.) </w:t>
      </w:r>
      <w:r w:rsidR="00573518" w:rsidRPr="00285A56">
        <w:t>Conclude with recommendations and areas of improvement</w:t>
      </w:r>
      <w:r w:rsidR="00A55331" w:rsidRPr="00285A56">
        <w:t>,</w:t>
      </w:r>
      <w:r w:rsidR="00573518" w:rsidRPr="00285A56">
        <w:t xml:space="preserve"> i.e.</w:t>
      </w:r>
      <w:r w:rsidR="00E35239" w:rsidRPr="00285A56">
        <w:t>,</w:t>
      </w:r>
      <w:r w:rsidR="00573518" w:rsidRPr="00285A56">
        <w:t xml:space="preserve"> in those standards (and essential practices) in which the agribusiness did not obtain a good score. </w:t>
      </w:r>
      <w:r w:rsidRPr="00285A56">
        <w:t xml:space="preserve"> Either address each of the standards in separate paragraphs or summari</w:t>
      </w:r>
      <w:r w:rsidR="00E35239" w:rsidRPr="00285A56">
        <w:t>s</w:t>
      </w:r>
      <w:r w:rsidRPr="00285A56">
        <w:t>e the whole dimension in one paragraph.</w:t>
      </w:r>
    </w:p>
    <w:p w14:paraId="543F2014" w14:textId="2DF6CDCD" w:rsidR="00C06B7A" w:rsidRPr="008E3A11" w:rsidRDefault="003967BE" w:rsidP="00BA1222">
      <w:pPr>
        <w:rPr>
          <w:color w:val="2A3049" w:themeColor="text1"/>
          <w:u w:color="29C3EC"/>
        </w:rPr>
      </w:pPr>
      <w:r w:rsidRPr="00285A56">
        <w:t>[insert the agribusiness’</w:t>
      </w:r>
      <w:r w:rsidR="00E35239" w:rsidRPr="00285A56">
        <w:t>s</w:t>
      </w:r>
      <w:r w:rsidRPr="00285A56">
        <w:t xml:space="preserve"> graph results</w:t>
      </w:r>
      <w:r w:rsidR="0027290A" w:rsidRPr="00285A56">
        <w:t xml:space="preserve"> for Dimension 2</w:t>
      </w:r>
      <w:r w:rsidR="00315B0E" w:rsidRPr="00285A56">
        <w:t xml:space="preserve"> – example below.</w:t>
      </w:r>
      <w:r w:rsidRPr="00285A56">
        <w:t>]</w:t>
      </w:r>
    </w:p>
    <w:p w14:paraId="543F2016" w14:textId="0B6FDF26" w:rsidR="00611565" w:rsidRPr="006E7DDB" w:rsidRDefault="009B7AAC" w:rsidP="008E3A11">
      <w:r w:rsidRPr="006E7DDB">
        <w:rPr>
          <w:noProof/>
          <w:lang w:eastAsia="fr-FR"/>
        </w:rPr>
        <w:lastRenderedPageBreak/>
        <w:drawing>
          <wp:inline distT="0" distB="0" distL="0" distR="0" wp14:anchorId="17A1AB20" wp14:editId="60959200">
            <wp:extent cx="5253318" cy="3039887"/>
            <wp:effectExtent l="0" t="0" r="0" b="0"/>
            <wp:docPr id="846309356" name="Image 1" descr="A blue rectangular boxe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09356" name="Image 1" descr="A blue rectangular boxes with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7015" cy="305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170C" w14:textId="77A5CAF8" w:rsidR="004A22E3" w:rsidRPr="00E8629D" w:rsidRDefault="004A22E3" w:rsidP="00E8629D">
      <w:pPr>
        <w:pStyle w:val="Heading2MAIN"/>
        <w:rPr>
          <w:b w:val="0"/>
          <w:bCs w:val="0"/>
        </w:rPr>
      </w:pPr>
      <w:r w:rsidRPr="00E8629D">
        <w:t>Dimension 3</w:t>
      </w:r>
      <w:r w:rsidRPr="00E8629D">
        <w:br/>
      </w:r>
      <w:r w:rsidRPr="00E8629D">
        <w:rPr>
          <w:b w:val="0"/>
          <w:bCs w:val="0"/>
        </w:rPr>
        <w:t>Safe and Responsible Agriculture and Food Systems and Operations (XX%)</w:t>
      </w:r>
    </w:p>
    <w:p w14:paraId="715DD8A9" w14:textId="77777777" w:rsidR="004A22E3" w:rsidRDefault="004A22E3" w:rsidP="00285A56">
      <w:r w:rsidRPr="00D80D8C">
        <w:t>Aligned with:</w:t>
      </w:r>
    </w:p>
    <w:p w14:paraId="384DB92A" w14:textId="364114AF" w:rsidR="004A22E3" w:rsidRPr="001D1D31" w:rsidRDefault="004A22E3" w:rsidP="004A22E3">
      <w:pPr>
        <w:pStyle w:val="ListParagraph"/>
        <w:numPr>
          <w:ilvl w:val="0"/>
          <w:numId w:val="43"/>
        </w:numPr>
        <w:spacing w:after="120"/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 xml:space="preserve">CFS-RAI Principle 1 “Contribute to food security and </w:t>
      </w:r>
      <w:proofErr w:type="gramStart"/>
      <w:r w:rsidRPr="001D1D31">
        <w:rPr>
          <w:rFonts w:ascii="Arial" w:hAnsi="Arial"/>
          <w:color w:val="002060"/>
        </w:rPr>
        <w:t>nutrition”</w:t>
      </w:r>
      <w:proofErr w:type="gramEnd"/>
    </w:p>
    <w:p w14:paraId="18C55E25" w14:textId="24B18923" w:rsidR="004A22E3" w:rsidRPr="001D1D31" w:rsidRDefault="004A22E3" w:rsidP="004A22E3">
      <w:pPr>
        <w:pStyle w:val="ListParagraph"/>
        <w:numPr>
          <w:ilvl w:val="0"/>
          <w:numId w:val="43"/>
        </w:numPr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 xml:space="preserve">CFS-RAI Principle 8 “Promote safe and healthy agriculture and food </w:t>
      </w:r>
      <w:proofErr w:type="gramStart"/>
      <w:r w:rsidRPr="001D1D31">
        <w:rPr>
          <w:rFonts w:ascii="Arial" w:hAnsi="Arial"/>
          <w:color w:val="002060"/>
        </w:rPr>
        <w:t>systems”</w:t>
      </w:r>
      <w:proofErr w:type="gramEnd"/>
    </w:p>
    <w:p w14:paraId="543F201D" w14:textId="4E423621" w:rsidR="008B56D3" w:rsidRPr="006E7DDB" w:rsidRDefault="00435F9F" w:rsidP="00A43BE5">
      <w:r>
        <w:rPr>
          <w:noProof/>
        </w:rPr>
        <mc:AlternateContent>
          <mc:Choice Requires="wps">
            <w:drawing>
              <wp:anchor distT="0" distB="71755" distL="114300" distR="114300" simplePos="0" relativeHeight="251676672" behindDoc="0" locked="0" layoutInCell="1" allowOverlap="1" wp14:anchorId="7E3C261B" wp14:editId="3E39E63B">
                <wp:simplePos x="0" y="0"/>
                <wp:positionH relativeFrom="column">
                  <wp:posOffset>13335</wp:posOffset>
                </wp:positionH>
                <wp:positionV relativeFrom="paragraph">
                  <wp:posOffset>1166495</wp:posOffset>
                </wp:positionV>
                <wp:extent cx="6292850" cy="2389505"/>
                <wp:effectExtent l="13335" t="8890" r="8890" b="11430"/>
                <wp:wrapTopAndBottom/>
                <wp:docPr id="50524546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0" cy="238950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0DBA0" id="Rectangle 16" o:spid="_x0000_s1026" style="position:absolute;margin-left:1.05pt;margin-top:91.85pt;width:495.5pt;height:188.15pt;z-index:251676672;visibility:visible;mso-wrap-style:square;mso-width-percent:0;mso-height-percent:0;mso-wrap-distance-left:9pt;mso-wrap-distance-top:0;mso-wrap-distance-right:9pt;mso-wrap-distance-bottom:5.6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" fillcolor="#ddd">
                <v:stroke opacity="0"/>
                <w10:wrap type="topAndBottom"/>
              </v:rect>
            </w:pict>
          </mc:Fallback>
        </mc:AlternateContent>
      </w:r>
      <w:r w:rsidR="008B56D3" w:rsidRPr="006E7DDB">
        <w:t xml:space="preserve">Having safe and responsible systems and operations in agriculture and food systems has two </w:t>
      </w:r>
      <w:r w:rsidR="007E372D" w:rsidRPr="006E7DDB">
        <w:t>aspects</w:t>
      </w:r>
      <w:r w:rsidR="008B56D3" w:rsidRPr="006E7DDB">
        <w:t xml:space="preserve">: (a) contributing to food security and nutrition, </w:t>
      </w:r>
      <w:proofErr w:type="gramStart"/>
      <w:r w:rsidR="008B56D3" w:rsidRPr="006E7DDB">
        <w:t>in particular for</w:t>
      </w:r>
      <w:proofErr w:type="gramEnd"/>
      <w:r w:rsidR="008B56D3" w:rsidRPr="006E7DDB">
        <w:t xml:space="preserve"> local communities, and (b) ensuring food safety. Dimension 3 specifies key practices to ensure an agricultural production</w:t>
      </w:r>
      <w:r w:rsidR="002127D4" w:rsidRPr="006E7DDB">
        <w:t xml:space="preserve"> proces</w:t>
      </w:r>
      <w:r w:rsidR="00243373" w:rsidRPr="006E7DDB">
        <w:t>s</w:t>
      </w:r>
      <w:r w:rsidR="008B56D3" w:rsidRPr="006E7DDB">
        <w:t xml:space="preserve"> that will strengthen agricultural value</w:t>
      </w:r>
      <w:r w:rsidR="00E35239">
        <w:t xml:space="preserve"> </w:t>
      </w:r>
      <w:r w:rsidR="008B56D3" w:rsidRPr="006E7DDB">
        <w:t xml:space="preserve">chains, improve food security and nutrition </w:t>
      </w:r>
      <w:r w:rsidR="003045F2" w:rsidRPr="006E7DDB">
        <w:t>for</w:t>
      </w:r>
      <w:r w:rsidR="008B56D3" w:rsidRPr="006E7DDB">
        <w:t xml:space="preserve"> local communities, and promote safe and healthy food products.</w:t>
      </w:r>
    </w:p>
    <w:p w14:paraId="2B36C150" w14:textId="77777777" w:rsidR="009B7AAC" w:rsidRPr="008E3A11" w:rsidRDefault="008F4AE1" w:rsidP="00285A56">
      <w:pPr>
        <w:rPr>
          <w:color w:val="2A3049" w:themeColor="text1"/>
          <w:u w:color="29C3EC"/>
        </w:rPr>
      </w:pPr>
      <w:r w:rsidRPr="008E3A11">
        <w:rPr>
          <w:u w:color="29C3EC"/>
        </w:rPr>
        <w:t xml:space="preserve">&lt;Picture&gt; </w:t>
      </w:r>
    </w:p>
    <w:p w14:paraId="66A93879" w14:textId="5757C3C5" w:rsidR="009B7AAC" w:rsidRPr="008E3A11" w:rsidRDefault="009B7AAC" w:rsidP="008B74B2">
      <w:pPr>
        <w:pStyle w:val="IntenseQuote"/>
        <w:rPr>
          <w:u w:color="29C3EC"/>
        </w:rPr>
      </w:pPr>
      <w:r w:rsidRPr="008E3A11">
        <w:rPr>
          <w:u w:color="29C3EC"/>
        </w:rPr>
        <w:lastRenderedPageBreak/>
        <w:t>You may also want to include a quote from agribusiness staff, farmers</w:t>
      </w:r>
      <w:r w:rsidR="00E127FA">
        <w:rPr>
          <w:u w:color="29C3EC"/>
        </w:rPr>
        <w:t>,</w:t>
      </w:r>
      <w:r w:rsidRPr="008E3A11">
        <w:rPr>
          <w:u w:color="29C3EC"/>
        </w:rPr>
        <w:t xml:space="preserve"> or other stakeholders or provide details on an example of good practice.</w:t>
      </w:r>
    </w:p>
    <w:p w14:paraId="543F201F" w14:textId="722824B1" w:rsidR="00EC1C30" w:rsidRPr="00285A56" w:rsidRDefault="0054094D" w:rsidP="008B74B2">
      <w:r w:rsidRPr="00285A56">
        <w:t>S</w:t>
      </w:r>
      <w:r w:rsidR="00EC1C30" w:rsidRPr="00285A56">
        <w:t>ummari</w:t>
      </w:r>
      <w:r w:rsidR="00E35239" w:rsidRPr="00285A56">
        <w:t>s</w:t>
      </w:r>
      <w:r w:rsidR="00EC1C30" w:rsidRPr="00285A56">
        <w:t xml:space="preserve">e the </w:t>
      </w:r>
      <w:r w:rsidR="008B56D3" w:rsidRPr="00285A56">
        <w:t>agribusiness’</w:t>
      </w:r>
      <w:r w:rsidR="00EC1C30" w:rsidRPr="00285A56">
        <w:t xml:space="preserve"> activities and efforts according to the </w:t>
      </w:r>
      <w:r w:rsidR="00E35239" w:rsidRPr="00285A56">
        <w:t>two</w:t>
      </w:r>
      <w:r w:rsidR="00611565" w:rsidRPr="00285A56">
        <w:t xml:space="preserve"> standards</w:t>
      </w:r>
      <w:r w:rsidR="0027290A" w:rsidRPr="00285A56">
        <w:t xml:space="preserve"> in Dimension 3</w:t>
      </w:r>
      <w:r w:rsidR="00EC1C30" w:rsidRPr="00285A56">
        <w:t>.</w:t>
      </w:r>
    </w:p>
    <w:p w14:paraId="543F2020" w14:textId="091482AF" w:rsidR="00EC1C30" w:rsidRPr="008E3A11" w:rsidRDefault="00367F4A" w:rsidP="008B74B2">
      <w:pPr>
        <w:rPr>
          <w:color w:val="2A3049" w:themeColor="text1"/>
          <w:u w:color="29C3EC"/>
        </w:rPr>
      </w:pPr>
      <w:r w:rsidRPr="00285A56">
        <w:t xml:space="preserve">Start with the positive results, i.e., those standards on which the agribusiness obtained a good score. Mention special efforts or </w:t>
      </w:r>
      <w:proofErr w:type="gramStart"/>
      <w:r w:rsidRPr="00285A56">
        <w:t>particular circumstances</w:t>
      </w:r>
      <w:proofErr w:type="gramEnd"/>
      <w:r w:rsidRPr="00285A56">
        <w:t xml:space="preserve"> that explain why the agribusiness obtained these results and if there are any initiatives pending whose implementation will influence this score in the near future.</w:t>
      </w:r>
      <w:r w:rsidR="000E7A85" w:rsidRPr="00285A56">
        <w:t xml:space="preserve"> (Examining detailed evidence and information provided in the practices section of the tool is insightful.) </w:t>
      </w:r>
      <w:r w:rsidR="00573518" w:rsidRPr="00285A56">
        <w:t>Conclude with recommendations and areas of improvement</w:t>
      </w:r>
      <w:r w:rsidR="00A55331" w:rsidRPr="00285A56">
        <w:t>,</w:t>
      </w:r>
      <w:r w:rsidR="00573518" w:rsidRPr="00285A56">
        <w:t xml:space="preserve"> i.e.</w:t>
      </w:r>
      <w:r w:rsidR="0055126A" w:rsidRPr="00285A56">
        <w:t>,</w:t>
      </w:r>
      <w:r w:rsidR="00573518" w:rsidRPr="00285A56">
        <w:t xml:space="preserve"> in those standards (and essential practices) in which the agribusiness did not obtain a good score. </w:t>
      </w:r>
      <w:r w:rsidRPr="00285A56">
        <w:t>Either address each of the standards in separate paragraphs or summari</w:t>
      </w:r>
      <w:r w:rsidR="0055126A" w:rsidRPr="00285A56">
        <w:t>s</w:t>
      </w:r>
      <w:r w:rsidRPr="00285A56">
        <w:t>e the whole dimension in one paragraph.</w:t>
      </w:r>
    </w:p>
    <w:p w14:paraId="543F2022" w14:textId="6D64748E" w:rsidR="00B95727" w:rsidRPr="00285A56" w:rsidRDefault="008A3657" w:rsidP="008B74B2">
      <w:r w:rsidRPr="00285A56">
        <w:t>[insert the agribusiness’</w:t>
      </w:r>
      <w:r w:rsidR="0055126A" w:rsidRPr="00285A56">
        <w:t>s</w:t>
      </w:r>
      <w:r w:rsidRPr="00285A56">
        <w:t xml:space="preserve"> graph results</w:t>
      </w:r>
      <w:r w:rsidR="0027290A" w:rsidRPr="00285A56">
        <w:t xml:space="preserve"> for Dimension 3</w:t>
      </w:r>
      <w:r w:rsidR="00315B0E" w:rsidRPr="00285A56">
        <w:t xml:space="preserve"> – example below.</w:t>
      </w:r>
      <w:r w:rsidRPr="00285A56">
        <w:t>]</w:t>
      </w:r>
    </w:p>
    <w:p w14:paraId="543F2025" w14:textId="4A6094BF" w:rsidR="002C775B" w:rsidRPr="006E7DDB" w:rsidRDefault="00EE7CB3" w:rsidP="008F4AE1">
      <w:r w:rsidRPr="006E7DDB">
        <w:rPr>
          <w:noProof/>
          <w:lang w:eastAsia="fr-FR"/>
        </w:rPr>
        <w:drawing>
          <wp:inline distT="0" distB="0" distL="0" distR="0" wp14:anchorId="543F2086" wp14:editId="720008AB">
            <wp:extent cx="5065059" cy="2953268"/>
            <wp:effectExtent l="0" t="0" r="0" b="0"/>
            <wp:docPr id="160277905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79056" name="Image 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9638" cy="29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0B6A" w14:textId="77777777" w:rsidR="009D5410" w:rsidRDefault="009D5410">
      <w:pPr>
        <w:spacing w:after="0" w:line="240" w:lineRule="auto"/>
        <w:rPr>
          <w:rFonts w:ascii="Avenir Next LT Pro Demi" w:eastAsiaTheme="majorEastAsia" w:hAnsi="Avenir Next LT Pro Demi" w:cstheme="majorBidi"/>
          <w:b/>
          <w:bCs/>
          <w:color w:val="083266"/>
          <w:sz w:val="32"/>
          <w:szCs w:val="26"/>
          <w:lang w:val="en-CA" w:eastAsia="en-US"/>
        </w:rPr>
      </w:pPr>
      <w:r>
        <w:br w:type="page"/>
      </w:r>
    </w:p>
    <w:p w14:paraId="11A9F05D" w14:textId="6586968F" w:rsidR="00F53D08" w:rsidRDefault="00F53D08" w:rsidP="00E8629D">
      <w:pPr>
        <w:pStyle w:val="Heading2MAIN"/>
      </w:pPr>
      <w:r w:rsidRPr="006E7DDB">
        <w:rPr>
          <w:noProof/>
        </w:rPr>
        <w:lastRenderedPageBreak/>
        <w:t xml:space="preserve">Dimension </w:t>
      </w:r>
      <w:r>
        <w:rPr>
          <w:noProof/>
        </w:rPr>
        <w:t>4</w:t>
      </w:r>
      <w:r>
        <w:rPr>
          <w:noProof/>
        </w:rPr>
        <w:br/>
      </w:r>
      <w:r w:rsidRPr="00E8629D">
        <w:rPr>
          <w:b w:val="0"/>
          <w:bCs w:val="0"/>
          <w:noProof/>
        </w:rPr>
        <w:t>Environmentally Sustainable Processes and Products (XX%)</w:t>
      </w:r>
    </w:p>
    <w:p w14:paraId="3F76D476" w14:textId="77777777" w:rsidR="00F53D08" w:rsidRDefault="00F53D08" w:rsidP="00285A56">
      <w:r w:rsidRPr="00D80D8C">
        <w:t>Aligned with:</w:t>
      </w:r>
    </w:p>
    <w:p w14:paraId="3C521D65" w14:textId="77777777" w:rsidR="00F53D08" w:rsidRPr="001D1D31" w:rsidRDefault="00F53D08" w:rsidP="008E3A11">
      <w:pPr>
        <w:pStyle w:val="ListParagraph"/>
        <w:numPr>
          <w:ilvl w:val="0"/>
          <w:numId w:val="43"/>
        </w:numPr>
        <w:spacing w:after="120"/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 xml:space="preserve">CFS-RAI Principle 6 “Conserve and sustainably manage natural resources, increase resilience, and reduce disaster </w:t>
      </w:r>
      <w:proofErr w:type="gramStart"/>
      <w:r w:rsidRPr="001D1D31">
        <w:rPr>
          <w:rFonts w:ascii="Arial" w:hAnsi="Arial"/>
          <w:color w:val="002060"/>
        </w:rPr>
        <w:t>risks”</w:t>
      </w:r>
      <w:proofErr w:type="gramEnd"/>
    </w:p>
    <w:p w14:paraId="0C1A3308" w14:textId="77777777" w:rsidR="00F53D08" w:rsidRPr="001D1D31" w:rsidRDefault="00F53D08" w:rsidP="008E3A11">
      <w:pPr>
        <w:pStyle w:val="ListParagraph"/>
        <w:numPr>
          <w:ilvl w:val="0"/>
          <w:numId w:val="43"/>
        </w:numPr>
        <w:spacing w:after="120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>IFC Performance Standard 3 “Resource efficiency and pollution prevention”</w:t>
      </w:r>
    </w:p>
    <w:p w14:paraId="543F2027" w14:textId="64247F83" w:rsidR="00915EA1" w:rsidRPr="001D1D31" w:rsidRDefault="00F53D08" w:rsidP="008E3A11">
      <w:pPr>
        <w:pStyle w:val="ListParagraph"/>
        <w:numPr>
          <w:ilvl w:val="0"/>
          <w:numId w:val="43"/>
        </w:numPr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 xml:space="preserve">IFC Performance Standard 6 “Biodiversity conservation and sustainable management of living natural </w:t>
      </w:r>
      <w:proofErr w:type="gramStart"/>
      <w:r w:rsidRPr="001D1D31">
        <w:rPr>
          <w:rFonts w:ascii="Arial" w:hAnsi="Arial"/>
          <w:color w:val="002060"/>
        </w:rPr>
        <w:t>resources”</w:t>
      </w:r>
      <w:proofErr w:type="gramEnd"/>
    </w:p>
    <w:p w14:paraId="543F202C" w14:textId="44EF2682" w:rsidR="0091390A" w:rsidRPr="006E7DDB" w:rsidRDefault="003076F5" w:rsidP="00A43BE5">
      <w:r w:rsidRPr="006E7DDB">
        <w:t xml:space="preserve">Environmental issues are of particular concern in </w:t>
      </w:r>
      <w:r w:rsidR="00731977" w:rsidRPr="006E7DDB">
        <w:t>t</w:t>
      </w:r>
      <w:r w:rsidR="007E55FC" w:rsidRPr="006E7DDB">
        <w:t>he agricultural sector, as</w:t>
      </w:r>
      <w:r w:rsidR="00102D03" w:rsidRPr="006E7DDB">
        <w:t xml:space="preserve"> (a)</w:t>
      </w:r>
      <w:r w:rsidR="007E55FC" w:rsidRPr="006E7DDB">
        <w:t xml:space="preserve"> inadequate practices can directly generate adverse impacts on the environment (deforestation, land degradation, use of </w:t>
      </w:r>
      <w:r w:rsidR="00484343" w:rsidRPr="006E7DDB">
        <w:t xml:space="preserve">toxic </w:t>
      </w:r>
      <w:r w:rsidR="007E55FC" w:rsidRPr="006E7DDB">
        <w:t>chemicals, exhaustion of natural resources, etc.), and</w:t>
      </w:r>
      <w:r w:rsidR="00A33AB9" w:rsidRPr="006E7DDB">
        <w:t xml:space="preserve"> (b)</w:t>
      </w:r>
      <w:r w:rsidR="007E55FC" w:rsidRPr="006E7DDB">
        <w:t xml:space="preserve"> agricultural production is </w:t>
      </w:r>
      <w:r w:rsidR="00A64848" w:rsidRPr="006E7DDB">
        <w:t xml:space="preserve">itself </w:t>
      </w:r>
      <w:r w:rsidR="007E55FC" w:rsidRPr="006E7DDB">
        <w:t>directly and seriously affected by c</w:t>
      </w:r>
      <w:r w:rsidR="00915EA1" w:rsidRPr="006E7DDB">
        <w:t>limate chang</w:t>
      </w:r>
      <w:r w:rsidR="007E55FC" w:rsidRPr="006E7DDB">
        <w:t xml:space="preserve">e and environmental degradation, </w:t>
      </w:r>
      <w:r w:rsidR="00036884" w:rsidRPr="006E7DDB">
        <w:t>with</w:t>
      </w:r>
      <w:r w:rsidR="007E55FC" w:rsidRPr="006E7DDB">
        <w:t xml:space="preserve"> </w:t>
      </w:r>
      <w:r w:rsidR="00BC53FA" w:rsidRPr="006E7DDB">
        <w:t>smallholder farmers</w:t>
      </w:r>
      <w:r w:rsidR="007E55FC" w:rsidRPr="006E7DDB">
        <w:t xml:space="preserve"> </w:t>
      </w:r>
      <w:r w:rsidR="00036884" w:rsidRPr="006E7DDB">
        <w:t>bearing the brunt of this impact</w:t>
      </w:r>
      <w:r w:rsidR="007E55FC" w:rsidRPr="006E7DDB">
        <w:t xml:space="preserve">. Dimension 4 </w:t>
      </w:r>
      <w:r w:rsidR="00F937B8" w:rsidRPr="006E7DDB">
        <w:t xml:space="preserve">examines </w:t>
      </w:r>
      <w:r w:rsidR="007E55FC" w:rsidRPr="006E7DDB">
        <w:t xml:space="preserve">key practices to ensure </w:t>
      </w:r>
      <w:r w:rsidR="00F937B8" w:rsidRPr="006E7DDB">
        <w:t xml:space="preserve">the </w:t>
      </w:r>
      <w:r w:rsidR="007E55FC" w:rsidRPr="006E7DDB">
        <w:t xml:space="preserve">responsible management of environmental risks and </w:t>
      </w:r>
      <w:r w:rsidR="00DF5893">
        <w:t xml:space="preserve">the </w:t>
      </w:r>
      <w:r w:rsidR="007E55FC" w:rsidRPr="006E7DDB">
        <w:t xml:space="preserve">promotion of </w:t>
      </w:r>
      <w:r w:rsidR="00FB5654" w:rsidRPr="006E7DDB">
        <w:t>environmentally sustainable</w:t>
      </w:r>
      <w:r w:rsidR="007E55FC" w:rsidRPr="006E7DDB">
        <w:t xml:space="preserve"> practices. </w:t>
      </w:r>
    </w:p>
    <w:p w14:paraId="543F202D" w14:textId="1CA3CB07" w:rsidR="00817FDD" w:rsidRDefault="00817FDD">
      <w:pPr>
        <w:spacing w:after="0" w:line="240" w:lineRule="auto"/>
      </w:pPr>
    </w:p>
    <w:p w14:paraId="28282243" w14:textId="5D49C184" w:rsidR="009D5410" w:rsidRPr="00285A56" w:rsidRDefault="00435F9F" w:rsidP="008B74B2">
      <w:r w:rsidRPr="00285A56">
        <w:rPr>
          <w:noProof/>
        </w:rPr>
        <mc:AlternateContent>
          <mc:Choice Requires="wps">
            <w:drawing>
              <wp:anchor distT="0" distB="71755" distL="114300" distR="114300" simplePos="0" relativeHeight="251677696" behindDoc="0" locked="0" layoutInCell="1" allowOverlap="1" wp14:anchorId="7E3C261B" wp14:editId="0F3E1F77">
                <wp:simplePos x="0" y="0"/>
                <wp:positionH relativeFrom="column">
                  <wp:posOffset>-4445</wp:posOffset>
                </wp:positionH>
                <wp:positionV relativeFrom="paragraph">
                  <wp:posOffset>-13970</wp:posOffset>
                </wp:positionV>
                <wp:extent cx="6292850" cy="2921635"/>
                <wp:effectExtent l="5080" t="10160" r="7620" b="11430"/>
                <wp:wrapTopAndBottom/>
                <wp:docPr id="29294479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0" cy="292163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3A2C6" id="Rectangle 17" o:spid="_x0000_s1026" style="position:absolute;margin-left:-.35pt;margin-top:-1.1pt;width:495.5pt;height:230.05pt;z-index:251677696;visibility:visible;mso-wrap-style:square;mso-width-percent:0;mso-height-percent:0;mso-wrap-distance-left:9pt;mso-wrap-distance-top:0;mso-wrap-distance-right:9pt;mso-wrap-distance-bottom:5.6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" fillcolor="#ddd">
                <v:stroke opacity="0"/>
                <w10:wrap type="topAndBottom"/>
              </v:rect>
            </w:pict>
          </mc:Fallback>
        </mc:AlternateContent>
      </w:r>
      <w:r w:rsidR="0085090E" w:rsidRPr="00285A56">
        <w:t xml:space="preserve">&lt;Picture&gt; </w:t>
      </w:r>
    </w:p>
    <w:p w14:paraId="4FF02893" w14:textId="0CAEC780" w:rsidR="0085090E" w:rsidRPr="008E3A11" w:rsidRDefault="0085090E" w:rsidP="008B74B2">
      <w:pPr>
        <w:pStyle w:val="IntenseQuote"/>
        <w:rPr>
          <w:u w:color="29C3EC"/>
        </w:rPr>
      </w:pPr>
      <w:r w:rsidRPr="008E3A11">
        <w:rPr>
          <w:u w:color="29C3EC"/>
        </w:rPr>
        <w:t xml:space="preserve">You may also want to include a quote from agribusiness staff, farmers or other stakeholders or provide details on an example of good </w:t>
      </w:r>
      <w:proofErr w:type="gramStart"/>
      <w:r w:rsidRPr="008E3A11">
        <w:rPr>
          <w:u w:color="29C3EC"/>
        </w:rPr>
        <w:t>practice</w:t>
      </w:r>
      <w:proofErr w:type="gramEnd"/>
    </w:p>
    <w:p w14:paraId="74D9B82B" w14:textId="77777777" w:rsidR="009D5410" w:rsidRPr="008E3A11" w:rsidRDefault="009D5410" w:rsidP="008E3A11">
      <w:pPr>
        <w:rPr>
          <w:u w:val="single" w:color="29C3EC"/>
        </w:rPr>
      </w:pPr>
    </w:p>
    <w:p w14:paraId="543F202E" w14:textId="2641643A" w:rsidR="00915EA1" w:rsidRPr="00285A56" w:rsidRDefault="00915EA1" w:rsidP="008B74B2">
      <w:r w:rsidRPr="00285A56">
        <w:lastRenderedPageBreak/>
        <w:t>Summari</w:t>
      </w:r>
      <w:r w:rsidR="00DF5893" w:rsidRPr="00285A56">
        <w:t>s</w:t>
      </w:r>
      <w:r w:rsidRPr="00285A56">
        <w:t xml:space="preserve">e the </w:t>
      </w:r>
      <w:r w:rsidR="00E8256E" w:rsidRPr="00285A56">
        <w:t xml:space="preserve">agribusiness’ </w:t>
      </w:r>
      <w:r w:rsidRPr="00285A56">
        <w:t xml:space="preserve">activities and efforts according to the </w:t>
      </w:r>
      <w:r w:rsidR="00DF5893" w:rsidRPr="00285A56">
        <w:t>two</w:t>
      </w:r>
      <w:r w:rsidRPr="00285A56">
        <w:t xml:space="preserve"> standards</w:t>
      </w:r>
      <w:r w:rsidR="0027290A" w:rsidRPr="00285A56">
        <w:t xml:space="preserve"> in Dimension 4</w:t>
      </w:r>
      <w:r w:rsidRPr="00285A56">
        <w:t>.</w:t>
      </w:r>
    </w:p>
    <w:p w14:paraId="543F202F" w14:textId="35AEBFAB" w:rsidR="00367F4A" w:rsidRPr="00285A56" w:rsidRDefault="00367F4A" w:rsidP="008B74B2">
      <w:r w:rsidRPr="00285A56">
        <w:t xml:space="preserve">Start with the positive results, i.e., those standards on which the agribusiness obtained a good score. Mention special efforts or </w:t>
      </w:r>
      <w:proofErr w:type="gramStart"/>
      <w:r w:rsidRPr="00285A56">
        <w:t>particular circumstances</w:t>
      </w:r>
      <w:proofErr w:type="gramEnd"/>
      <w:r w:rsidRPr="00285A56">
        <w:t xml:space="preserve"> that explain why the agribusiness obtained these results and if there are any initiatives pending whose implementation will influence this score in the near future. </w:t>
      </w:r>
      <w:r w:rsidR="000E7A85" w:rsidRPr="00285A56">
        <w:t xml:space="preserve">(Examining detailed evidence and information provided in the practices section of the tool is insightful.) </w:t>
      </w:r>
      <w:r w:rsidR="00573518" w:rsidRPr="00285A56">
        <w:t>Conclude with recommendations and areas of improvement</w:t>
      </w:r>
      <w:r w:rsidR="00A55331" w:rsidRPr="00285A56">
        <w:t>,</w:t>
      </w:r>
      <w:r w:rsidR="00573518" w:rsidRPr="00285A56">
        <w:t xml:space="preserve"> i.e.</w:t>
      </w:r>
      <w:r w:rsidR="009139A5" w:rsidRPr="00285A56">
        <w:t>,</w:t>
      </w:r>
      <w:r w:rsidR="00573518" w:rsidRPr="00285A56">
        <w:t xml:space="preserve"> in those standards (and essential practices) in which the agribusiness did not obtain a good score. </w:t>
      </w:r>
      <w:r w:rsidRPr="00285A56">
        <w:t>Either address each of the standards in separate paragraphs or summari</w:t>
      </w:r>
      <w:r w:rsidR="00731D0A" w:rsidRPr="00285A56">
        <w:t>s</w:t>
      </w:r>
      <w:r w:rsidRPr="00285A56">
        <w:t>e the whole dimension in one paragraph.</w:t>
      </w:r>
    </w:p>
    <w:p w14:paraId="543F2032" w14:textId="09F7EC87" w:rsidR="00951E58" w:rsidRPr="008E3A11" w:rsidRDefault="00951E58" w:rsidP="008B74B2">
      <w:pPr>
        <w:rPr>
          <w:noProof/>
          <w:color w:val="2A3049" w:themeColor="text1"/>
          <w:u w:color="29C3EC"/>
          <w:lang w:eastAsia="fr-FR"/>
        </w:rPr>
      </w:pPr>
      <w:r w:rsidRPr="00285A56">
        <w:t>[insert the agribusiness’</w:t>
      </w:r>
      <w:r w:rsidR="009139A5" w:rsidRPr="00285A56">
        <w:t>s</w:t>
      </w:r>
      <w:r w:rsidRPr="00285A56">
        <w:t xml:space="preserve"> graph results</w:t>
      </w:r>
      <w:r w:rsidR="0027290A" w:rsidRPr="00285A56">
        <w:t xml:space="preserve"> for Dimension 4</w:t>
      </w:r>
      <w:r w:rsidR="00315B0E" w:rsidRPr="00285A56">
        <w:t xml:space="preserve"> – example below.</w:t>
      </w:r>
      <w:r w:rsidRPr="00285A56">
        <w:t>]</w:t>
      </w:r>
    </w:p>
    <w:p w14:paraId="543F2034" w14:textId="77777777" w:rsidR="006A7739" w:rsidRPr="006E7DDB" w:rsidRDefault="006A7739" w:rsidP="008E3A11">
      <w:pPr>
        <w:rPr>
          <w:highlight w:val="lightGray"/>
        </w:rPr>
      </w:pPr>
      <w:r w:rsidRPr="006E7DDB">
        <w:rPr>
          <w:noProof/>
          <w:lang w:eastAsia="fr-FR"/>
        </w:rPr>
        <w:drawing>
          <wp:inline distT="0" distB="0" distL="0" distR="0" wp14:anchorId="543F2089" wp14:editId="78A8F6E5">
            <wp:extent cx="5091953" cy="2723088"/>
            <wp:effectExtent l="0" t="0" r="0" b="0"/>
            <wp:docPr id="193392186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21863" name="Image 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6025" cy="273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2EC1" w14:textId="7CB8C758" w:rsidR="00A46B22" w:rsidRDefault="00A46B22" w:rsidP="00E8629D">
      <w:pPr>
        <w:pStyle w:val="Heading2MAIN"/>
      </w:pPr>
      <w:r w:rsidRPr="006E7DDB">
        <w:rPr>
          <w:noProof/>
        </w:rPr>
        <w:t xml:space="preserve">Dimension </w:t>
      </w:r>
      <w:r>
        <w:rPr>
          <w:noProof/>
        </w:rPr>
        <w:t>5</w:t>
      </w:r>
      <w:r>
        <w:rPr>
          <w:noProof/>
        </w:rPr>
        <w:br/>
      </w:r>
      <w:r w:rsidRPr="001D1D31">
        <w:rPr>
          <w:b w:val="0"/>
          <w:bCs w:val="0"/>
          <w:noProof/>
        </w:rPr>
        <w:t>Responsible Treatment of Stakeholders (XX%)</w:t>
      </w:r>
    </w:p>
    <w:p w14:paraId="5B1F8BFC" w14:textId="77777777" w:rsidR="00A46B22" w:rsidRDefault="00A46B22" w:rsidP="00285A56">
      <w:r w:rsidRPr="00D80D8C">
        <w:t>Aligned with:</w:t>
      </w:r>
    </w:p>
    <w:p w14:paraId="35BBD60E" w14:textId="77777777" w:rsidR="00A46B22" w:rsidRPr="001D1D31" w:rsidRDefault="00A46B22" w:rsidP="008E3A11">
      <w:pPr>
        <w:pStyle w:val="ListParagraph"/>
        <w:numPr>
          <w:ilvl w:val="0"/>
          <w:numId w:val="45"/>
        </w:numPr>
        <w:spacing w:after="120"/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>CFS-RAI Principle 5 “Respect tenure of land, fisheries, and forests, and access to water”</w:t>
      </w:r>
    </w:p>
    <w:p w14:paraId="020F985A" w14:textId="77777777" w:rsidR="00A46B22" w:rsidRPr="001D1D31" w:rsidRDefault="00A46B22" w:rsidP="008E3A11">
      <w:pPr>
        <w:pStyle w:val="ListParagraph"/>
        <w:numPr>
          <w:ilvl w:val="0"/>
          <w:numId w:val="45"/>
        </w:numPr>
        <w:spacing w:after="120"/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>CFS-RAI Principle 7 “Respect cultural heritage and traditional knowledge, and support diversity and innovation”</w:t>
      </w:r>
    </w:p>
    <w:p w14:paraId="2B547031" w14:textId="77777777" w:rsidR="00A46B22" w:rsidRPr="001D1D31" w:rsidRDefault="00A46B22" w:rsidP="008E3A11">
      <w:pPr>
        <w:pStyle w:val="ListParagraph"/>
        <w:numPr>
          <w:ilvl w:val="0"/>
          <w:numId w:val="45"/>
        </w:numPr>
        <w:spacing w:after="120"/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 xml:space="preserve">CFS-RAI Principle 2 “Contribute to sustainable and inclusive economic development and the eradication of </w:t>
      </w:r>
      <w:proofErr w:type="gramStart"/>
      <w:r w:rsidRPr="001D1D31">
        <w:rPr>
          <w:rFonts w:ascii="Arial" w:hAnsi="Arial"/>
          <w:color w:val="002060"/>
        </w:rPr>
        <w:t>poverty”</w:t>
      </w:r>
      <w:proofErr w:type="gramEnd"/>
    </w:p>
    <w:p w14:paraId="6160C3D2" w14:textId="77777777" w:rsidR="00A46B22" w:rsidRPr="001D1D31" w:rsidRDefault="00A46B22" w:rsidP="008E3A11">
      <w:pPr>
        <w:pStyle w:val="ListParagraph"/>
        <w:numPr>
          <w:ilvl w:val="0"/>
          <w:numId w:val="45"/>
        </w:numPr>
        <w:spacing w:after="120"/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>IFC Performance Standard 5 “Land acquisition and involuntary resettlement”</w:t>
      </w:r>
    </w:p>
    <w:p w14:paraId="58452CB9" w14:textId="77777777" w:rsidR="00A46B22" w:rsidRPr="001D1D31" w:rsidRDefault="00A46B22" w:rsidP="008E3A11">
      <w:pPr>
        <w:pStyle w:val="ListParagraph"/>
        <w:numPr>
          <w:ilvl w:val="0"/>
          <w:numId w:val="45"/>
        </w:numPr>
        <w:spacing w:after="120"/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>IFC Performance Standard 7 “Indigenous People”</w:t>
      </w:r>
    </w:p>
    <w:p w14:paraId="543F2037" w14:textId="77187F2F" w:rsidR="00BD32A8" w:rsidRPr="001D1D31" w:rsidRDefault="00A46B22" w:rsidP="008E3A11">
      <w:pPr>
        <w:pStyle w:val="ListParagraph"/>
        <w:numPr>
          <w:ilvl w:val="0"/>
          <w:numId w:val="45"/>
        </w:numPr>
        <w:ind w:left="714" w:hanging="357"/>
        <w:contextualSpacing w:val="0"/>
        <w:rPr>
          <w:rFonts w:ascii="Arial" w:hAnsi="Arial"/>
          <w:color w:val="002060"/>
        </w:rPr>
      </w:pPr>
      <w:r w:rsidRPr="001D1D31">
        <w:rPr>
          <w:rFonts w:ascii="Arial" w:hAnsi="Arial"/>
          <w:color w:val="002060"/>
        </w:rPr>
        <w:t>IFC Performance Standard 8 “Cultural Heritage”</w:t>
      </w:r>
    </w:p>
    <w:p w14:paraId="543F203F" w14:textId="174CEC22" w:rsidR="0054094D" w:rsidRPr="006E7DDB" w:rsidRDefault="00435F9F" w:rsidP="00A43BE5">
      <w:r>
        <w:rPr>
          <w:noProof/>
        </w:rPr>
        <w:lastRenderedPageBreak/>
        <mc:AlternateContent>
          <mc:Choice Requires="wps">
            <w:drawing>
              <wp:anchor distT="0" distB="71755" distL="114300" distR="114300" simplePos="0" relativeHeight="251678720" behindDoc="0" locked="0" layoutInCell="1" allowOverlap="1" wp14:anchorId="7E3C261B" wp14:editId="5218AA5F">
                <wp:simplePos x="0" y="0"/>
                <wp:positionH relativeFrom="column">
                  <wp:posOffset>-40640</wp:posOffset>
                </wp:positionH>
                <wp:positionV relativeFrom="paragraph">
                  <wp:posOffset>1361440</wp:posOffset>
                </wp:positionV>
                <wp:extent cx="6292850" cy="2921635"/>
                <wp:effectExtent l="6985" t="9525" r="5715" b="12065"/>
                <wp:wrapTopAndBottom/>
                <wp:docPr id="57168097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0" cy="292163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9A164" id="Rectangle 18" o:spid="_x0000_s1026" style="position:absolute;margin-left:-3.2pt;margin-top:107.2pt;width:495.5pt;height:230.05pt;z-index:251678720;visibility:visible;mso-wrap-style:square;mso-width-percent:0;mso-height-percent:0;mso-wrap-distance-left:9pt;mso-wrap-distance-top:0;mso-wrap-distance-right:9pt;mso-wrap-distance-bottom:5.6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" fillcolor="#ddd">
                <v:stroke opacity="0"/>
                <w10:wrap type="topAndBottom"/>
              </v:rect>
            </w:pict>
          </mc:Fallback>
        </mc:AlternateContent>
      </w:r>
      <w:r w:rsidR="00877B26" w:rsidRPr="006E7DDB">
        <w:t xml:space="preserve">Agribusinesses interact with a variety of stakeholders, and the power balance between </w:t>
      </w:r>
      <w:r w:rsidR="009A42E8" w:rsidRPr="006E7DDB">
        <w:t xml:space="preserve">an </w:t>
      </w:r>
      <w:r w:rsidR="00877B26" w:rsidRPr="006E7DDB">
        <w:t xml:space="preserve">agribusiness and smallholder farmers or local communities </w:t>
      </w:r>
      <w:r w:rsidR="00185290" w:rsidRPr="006E7DDB">
        <w:t xml:space="preserve">usually </w:t>
      </w:r>
      <w:r w:rsidR="009139A5">
        <w:t>favours</w:t>
      </w:r>
      <w:r w:rsidR="009139A5" w:rsidRPr="006E7DDB">
        <w:t xml:space="preserve"> </w:t>
      </w:r>
      <w:r w:rsidR="00185290" w:rsidRPr="006E7DDB">
        <w:t>the company</w:t>
      </w:r>
      <w:r w:rsidR="00877B26" w:rsidRPr="006E7DDB">
        <w:t xml:space="preserve">. This is why it is critical that </w:t>
      </w:r>
      <w:r w:rsidR="00710910" w:rsidRPr="006E7DDB">
        <w:t>an</w:t>
      </w:r>
      <w:r w:rsidR="00877B26" w:rsidRPr="006E7DDB">
        <w:t xml:space="preserve"> agribusiness puts in place policies, </w:t>
      </w:r>
      <w:r w:rsidR="009139A5" w:rsidRPr="006E7DDB">
        <w:t>procedures,</w:t>
      </w:r>
      <w:r w:rsidR="00877B26" w:rsidRPr="006E7DDB">
        <w:t xml:space="preserve"> and practices to ensure responsible treatment of all stakeholders, </w:t>
      </w:r>
      <w:proofErr w:type="gramStart"/>
      <w:r w:rsidR="00877B26" w:rsidRPr="006E7DDB">
        <w:t>in particular</w:t>
      </w:r>
      <w:proofErr w:type="gramEnd"/>
      <w:r w:rsidR="00877B26" w:rsidRPr="006E7DDB">
        <w:t xml:space="preserve"> the most vulnerable ones. Dimension 5 </w:t>
      </w:r>
      <w:r w:rsidR="00710910" w:rsidRPr="006E7DDB">
        <w:t>examines</w:t>
      </w:r>
      <w:r w:rsidR="00877B26" w:rsidRPr="006E7DDB">
        <w:t xml:space="preserve"> key practices </w:t>
      </w:r>
      <w:r w:rsidR="00957621" w:rsidRPr="006E7DDB">
        <w:t xml:space="preserve">encouraging </w:t>
      </w:r>
      <w:r w:rsidR="00877B26" w:rsidRPr="006E7DDB">
        <w:t xml:space="preserve">respect </w:t>
      </w:r>
      <w:r w:rsidR="00957621" w:rsidRPr="006E7DDB">
        <w:t xml:space="preserve">for </w:t>
      </w:r>
      <w:r w:rsidR="00877B26" w:rsidRPr="006E7DDB">
        <w:t xml:space="preserve">legitimate tenure rights on land, fisheries and water, cultural </w:t>
      </w:r>
      <w:r w:rsidR="007610A6" w:rsidRPr="006E7DDB">
        <w:t>heritage,</w:t>
      </w:r>
      <w:r w:rsidR="00877B26" w:rsidRPr="006E7DDB">
        <w:t xml:space="preserve"> and traditional knowledge, and ensur</w:t>
      </w:r>
      <w:r w:rsidR="00E83E12" w:rsidRPr="006E7DDB">
        <w:t>ing</w:t>
      </w:r>
      <w:r w:rsidR="00877B26" w:rsidRPr="006E7DDB">
        <w:t xml:space="preserve"> responsible and fair contracting.</w:t>
      </w:r>
    </w:p>
    <w:p w14:paraId="2864BEA6" w14:textId="77777777" w:rsidR="009D5410" w:rsidRPr="008E3A11" w:rsidRDefault="00E675E5" w:rsidP="008E3A11">
      <w:pPr>
        <w:rPr>
          <w:color w:val="2A3049" w:themeColor="text1"/>
          <w:u w:val="single" w:color="29C3EC"/>
        </w:rPr>
      </w:pPr>
      <w:r w:rsidRPr="008E3A11">
        <w:rPr>
          <w:u w:val="single" w:color="29C3EC"/>
        </w:rPr>
        <w:t>&lt;Picture of farmers&gt;</w:t>
      </w:r>
      <w:r w:rsidR="008F2A62" w:rsidRPr="008E3A11">
        <w:rPr>
          <w:u w:val="single" w:color="29C3EC"/>
        </w:rPr>
        <w:t xml:space="preserve"> </w:t>
      </w:r>
    </w:p>
    <w:p w14:paraId="3A495CC3" w14:textId="78F69FFE" w:rsidR="008F2A62" w:rsidRPr="008E3A11" w:rsidRDefault="00A54847" w:rsidP="008B74B2">
      <w:pPr>
        <w:pStyle w:val="IntenseQuote"/>
        <w:rPr>
          <w:u w:color="29C3EC"/>
        </w:rPr>
      </w:pPr>
      <w:r w:rsidRPr="008E3A11">
        <w:rPr>
          <w:u w:color="29C3EC"/>
        </w:rPr>
        <w:t xml:space="preserve">You may want to include a quote from one of the farmers or other </w:t>
      </w:r>
      <w:proofErr w:type="gramStart"/>
      <w:r w:rsidRPr="008E3A11">
        <w:rPr>
          <w:u w:color="29C3EC"/>
        </w:rPr>
        <w:t>stakeholders, or</w:t>
      </w:r>
      <w:proofErr w:type="gramEnd"/>
      <w:r w:rsidRPr="008E3A11">
        <w:rPr>
          <w:u w:color="29C3EC"/>
        </w:rPr>
        <w:t xml:space="preserve"> provide details on an example of good practice.</w:t>
      </w:r>
    </w:p>
    <w:p w14:paraId="543F2041" w14:textId="49FC0A5E" w:rsidR="002916DF" w:rsidRPr="00285A56" w:rsidRDefault="0054094D" w:rsidP="008B74B2">
      <w:r w:rsidRPr="00285A56">
        <w:t>S</w:t>
      </w:r>
      <w:r w:rsidR="00EC1C30" w:rsidRPr="00285A56">
        <w:t>ummari</w:t>
      </w:r>
      <w:r w:rsidR="00731D0A" w:rsidRPr="00285A56">
        <w:t>s</w:t>
      </w:r>
      <w:r w:rsidR="00EC1C30" w:rsidRPr="00285A56">
        <w:t xml:space="preserve">e the </w:t>
      </w:r>
      <w:r w:rsidR="00E8256E" w:rsidRPr="00285A56">
        <w:t>agribusiness’</w:t>
      </w:r>
      <w:r w:rsidR="00815816" w:rsidRPr="00285A56">
        <w:t>s</w:t>
      </w:r>
      <w:r w:rsidR="00EC1C30" w:rsidRPr="00285A56">
        <w:t xml:space="preserve"> activities and efforts according to the </w:t>
      </w:r>
      <w:r w:rsidR="00815816" w:rsidRPr="00285A56">
        <w:t>three</w:t>
      </w:r>
      <w:r w:rsidR="00EC1C30" w:rsidRPr="00285A56">
        <w:t xml:space="preserve"> </w:t>
      </w:r>
      <w:r w:rsidR="00611565" w:rsidRPr="00285A56">
        <w:t>standards</w:t>
      </w:r>
      <w:r w:rsidR="004E30F9" w:rsidRPr="00285A56">
        <w:t xml:space="preserve"> in Dimension 5</w:t>
      </w:r>
      <w:r w:rsidR="00EC1C30" w:rsidRPr="00285A56">
        <w:t>.</w:t>
      </w:r>
    </w:p>
    <w:p w14:paraId="543F2042" w14:textId="6526A205" w:rsidR="00367F4A" w:rsidRPr="00285A56" w:rsidRDefault="00367F4A" w:rsidP="008B74B2">
      <w:r w:rsidRPr="00285A56">
        <w:t xml:space="preserve">Start with the positive results, i.e., those standards on which the agribusiness obtained a good score. Mention special efforts or </w:t>
      </w:r>
      <w:proofErr w:type="gramStart"/>
      <w:r w:rsidRPr="00285A56">
        <w:t>particular circumstances</w:t>
      </w:r>
      <w:proofErr w:type="gramEnd"/>
      <w:r w:rsidRPr="00285A56">
        <w:t xml:space="preserve"> that explain why the agribusiness obtained these results and if there are any initiatives pending whose implementation will influence this score in the near future. </w:t>
      </w:r>
      <w:r w:rsidR="00B5110C" w:rsidRPr="00285A56">
        <w:t xml:space="preserve">(Examining detailed evidence and information provided in the practices section of the tool is insightful.) </w:t>
      </w:r>
      <w:r w:rsidR="00573518" w:rsidRPr="00285A56">
        <w:t>Conclude with recommendations and areas of improvement</w:t>
      </w:r>
      <w:r w:rsidR="00815816" w:rsidRPr="00285A56">
        <w:t>,</w:t>
      </w:r>
      <w:r w:rsidR="00573518" w:rsidRPr="00285A56">
        <w:t xml:space="preserve"> i.e.</w:t>
      </w:r>
      <w:r w:rsidR="00815816" w:rsidRPr="00285A56">
        <w:t>,</w:t>
      </w:r>
      <w:r w:rsidR="00573518" w:rsidRPr="00285A56">
        <w:t xml:space="preserve"> in those standards (and essential practices) in which the agribusiness did not obtain a good score. </w:t>
      </w:r>
      <w:r w:rsidRPr="00285A56">
        <w:t>Either address each of the standards in separate paragraphs or summari</w:t>
      </w:r>
      <w:r w:rsidR="00815816" w:rsidRPr="00285A56">
        <w:t>s</w:t>
      </w:r>
      <w:r w:rsidRPr="00285A56">
        <w:t>e the whole dimension in one paragraph.</w:t>
      </w:r>
    </w:p>
    <w:p w14:paraId="543F2045" w14:textId="456F8091" w:rsidR="008C1545" w:rsidRPr="008E3A11" w:rsidRDefault="008C1545" w:rsidP="008B74B2">
      <w:pPr>
        <w:rPr>
          <w:noProof/>
          <w:color w:val="2A3049" w:themeColor="text1"/>
          <w:u w:color="29C3EC"/>
          <w:lang w:eastAsia="fr-FR"/>
        </w:rPr>
      </w:pPr>
      <w:r w:rsidRPr="00285A56">
        <w:t>[insert the agribusiness’</w:t>
      </w:r>
      <w:r w:rsidR="00815816" w:rsidRPr="00285A56">
        <w:t>s</w:t>
      </w:r>
      <w:r w:rsidRPr="00285A56">
        <w:t xml:space="preserve"> graph results</w:t>
      </w:r>
      <w:r w:rsidR="004E30F9" w:rsidRPr="00285A56">
        <w:t xml:space="preserve"> for Dimension 5</w:t>
      </w:r>
      <w:r w:rsidR="00315B0E" w:rsidRPr="00285A56">
        <w:t xml:space="preserve"> – example below.</w:t>
      </w:r>
      <w:r w:rsidRPr="00285A56">
        <w:t>]</w:t>
      </w:r>
    </w:p>
    <w:p w14:paraId="543F2047" w14:textId="77777777" w:rsidR="00CC4177" w:rsidRPr="006E7DDB" w:rsidRDefault="009662F2" w:rsidP="008E3A11">
      <w:r w:rsidRPr="006E7DDB">
        <w:rPr>
          <w:noProof/>
          <w:lang w:eastAsia="fr-FR"/>
        </w:rPr>
        <w:lastRenderedPageBreak/>
        <w:drawing>
          <wp:inline distT="0" distB="0" distL="0" distR="0" wp14:anchorId="543F208C" wp14:editId="7D4EDCB4">
            <wp:extent cx="5996249" cy="2438400"/>
            <wp:effectExtent l="0" t="0" r="0" b="0"/>
            <wp:docPr id="20186570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57018" name="Image 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1640" cy="244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319B" w14:textId="02BC01F7" w:rsidR="00E675E5" w:rsidRPr="001D0A44" w:rsidRDefault="00E675E5" w:rsidP="001D0A44">
      <w:pPr>
        <w:pStyle w:val="Heading2MAIN"/>
      </w:pPr>
      <w:r w:rsidRPr="001D0A44">
        <w:t>Dimension 6</w:t>
      </w:r>
      <w:r w:rsidRPr="001D0A44">
        <w:br/>
      </w:r>
      <w:r w:rsidRPr="001D0A44">
        <w:rPr>
          <w:b w:val="0"/>
          <w:bCs w:val="0"/>
        </w:rPr>
        <w:t>Responsible Human Resource Development (XX%)</w:t>
      </w:r>
    </w:p>
    <w:p w14:paraId="2CDAF395" w14:textId="77777777" w:rsidR="00E675E5" w:rsidRDefault="00E675E5" w:rsidP="00285A56">
      <w:r w:rsidRPr="00D80D8C">
        <w:t>Aligned with:</w:t>
      </w:r>
    </w:p>
    <w:p w14:paraId="5E85C05D" w14:textId="77777777" w:rsidR="00E675E5" w:rsidRPr="001D0A44" w:rsidRDefault="00E675E5" w:rsidP="008E3A11">
      <w:pPr>
        <w:pStyle w:val="ListParagraph"/>
        <w:numPr>
          <w:ilvl w:val="0"/>
          <w:numId w:val="46"/>
        </w:numPr>
        <w:spacing w:after="120"/>
        <w:ind w:left="714" w:hanging="357"/>
        <w:contextualSpacing w:val="0"/>
        <w:rPr>
          <w:rFonts w:ascii="Arial" w:hAnsi="Arial"/>
          <w:color w:val="002060"/>
        </w:rPr>
      </w:pPr>
      <w:r w:rsidRPr="001D0A44">
        <w:rPr>
          <w:rFonts w:ascii="Arial" w:hAnsi="Arial"/>
          <w:color w:val="002060"/>
        </w:rPr>
        <w:t xml:space="preserve">CFS-RAI Principle 2 “Contribute to sustainable and inclusive development and the eradication of </w:t>
      </w:r>
      <w:proofErr w:type="gramStart"/>
      <w:r w:rsidRPr="001D0A44">
        <w:rPr>
          <w:rFonts w:ascii="Arial" w:hAnsi="Arial"/>
          <w:color w:val="002060"/>
        </w:rPr>
        <w:t>poverty”</w:t>
      </w:r>
      <w:proofErr w:type="gramEnd"/>
    </w:p>
    <w:p w14:paraId="4C318E0B" w14:textId="77777777" w:rsidR="00E675E5" w:rsidRPr="001D0A44" w:rsidRDefault="00E675E5" w:rsidP="008E3A11">
      <w:pPr>
        <w:pStyle w:val="ListParagraph"/>
        <w:numPr>
          <w:ilvl w:val="0"/>
          <w:numId w:val="46"/>
        </w:numPr>
        <w:spacing w:after="120"/>
        <w:ind w:left="714" w:hanging="357"/>
        <w:contextualSpacing w:val="0"/>
        <w:rPr>
          <w:rFonts w:ascii="Arial" w:hAnsi="Arial"/>
          <w:color w:val="002060"/>
        </w:rPr>
      </w:pPr>
      <w:r w:rsidRPr="001D0A44">
        <w:rPr>
          <w:rFonts w:ascii="Arial" w:hAnsi="Arial"/>
          <w:color w:val="002060"/>
        </w:rPr>
        <w:t>CFS-RAI Principle 3 “Foster gender equality and women’s empowerment”</w:t>
      </w:r>
    </w:p>
    <w:p w14:paraId="2423292B" w14:textId="77777777" w:rsidR="00E675E5" w:rsidRPr="001D0A44" w:rsidRDefault="00E675E5" w:rsidP="008E3A11">
      <w:pPr>
        <w:pStyle w:val="ListParagraph"/>
        <w:numPr>
          <w:ilvl w:val="0"/>
          <w:numId w:val="46"/>
        </w:numPr>
        <w:spacing w:after="120"/>
        <w:ind w:left="714" w:hanging="357"/>
        <w:contextualSpacing w:val="0"/>
        <w:rPr>
          <w:rFonts w:ascii="Arial" w:hAnsi="Arial"/>
          <w:color w:val="002060"/>
        </w:rPr>
      </w:pPr>
      <w:r w:rsidRPr="001D0A44">
        <w:rPr>
          <w:rFonts w:ascii="Arial" w:hAnsi="Arial"/>
          <w:color w:val="002060"/>
        </w:rPr>
        <w:t xml:space="preserve">CFS-RAI Principle 4 “Engage and empower </w:t>
      </w:r>
      <w:proofErr w:type="gramStart"/>
      <w:r w:rsidRPr="001D0A44">
        <w:rPr>
          <w:rFonts w:ascii="Arial" w:hAnsi="Arial"/>
          <w:color w:val="002060"/>
        </w:rPr>
        <w:t>youth”</w:t>
      </w:r>
      <w:proofErr w:type="gramEnd"/>
    </w:p>
    <w:p w14:paraId="18C49AA7" w14:textId="0CB7EFC4" w:rsidR="00E675E5" w:rsidRPr="001D0A44" w:rsidRDefault="00E675E5" w:rsidP="008E3A11">
      <w:pPr>
        <w:pStyle w:val="ListParagraph"/>
        <w:numPr>
          <w:ilvl w:val="0"/>
          <w:numId w:val="46"/>
        </w:numPr>
        <w:ind w:left="714" w:hanging="357"/>
        <w:contextualSpacing w:val="0"/>
        <w:rPr>
          <w:rFonts w:ascii="Arial" w:hAnsi="Arial"/>
          <w:color w:val="002060"/>
        </w:rPr>
      </w:pPr>
      <w:r w:rsidRPr="001D0A44">
        <w:rPr>
          <w:rFonts w:ascii="Arial" w:hAnsi="Arial"/>
          <w:color w:val="002060"/>
        </w:rPr>
        <w:t>IFC Performance Standard 2 “Labor and Working Conditions”</w:t>
      </w:r>
    </w:p>
    <w:p w14:paraId="543F2051" w14:textId="5D006391" w:rsidR="0054094D" w:rsidRPr="006E7DDB" w:rsidRDefault="008C1545" w:rsidP="00A43BE5">
      <w:r w:rsidRPr="006E7DDB">
        <w:t>S</w:t>
      </w:r>
      <w:r w:rsidR="000C4A96" w:rsidRPr="006E7DDB">
        <w:t xml:space="preserve">taff </w:t>
      </w:r>
      <w:r w:rsidR="000A08C9" w:rsidRPr="006E7DDB">
        <w:t>are</w:t>
      </w:r>
      <w:r w:rsidRPr="006E7DDB">
        <w:t xml:space="preserve"> the</w:t>
      </w:r>
      <w:r w:rsidR="000C4A96" w:rsidRPr="006E7DDB">
        <w:t xml:space="preserve"> greatest asset </w:t>
      </w:r>
      <w:r w:rsidRPr="006E7DDB">
        <w:t>of any company</w:t>
      </w:r>
      <w:r w:rsidR="000C4A96" w:rsidRPr="006E7DDB">
        <w:t>. Actively valu</w:t>
      </w:r>
      <w:r w:rsidR="00391F0B" w:rsidRPr="006E7DDB">
        <w:t>ing</w:t>
      </w:r>
      <w:r w:rsidR="000C4A96" w:rsidRPr="006E7DDB">
        <w:t xml:space="preserve"> your staff, </w:t>
      </w:r>
      <w:r w:rsidR="00391F0B" w:rsidRPr="006E7DDB">
        <w:t>ensuring that</w:t>
      </w:r>
      <w:r w:rsidR="000C4A96" w:rsidRPr="006E7DDB">
        <w:t xml:space="preserve"> their roles and responsibilities</w:t>
      </w:r>
      <w:r w:rsidR="00391F0B" w:rsidRPr="006E7DDB">
        <w:t xml:space="preserve"> are clear</w:t>
      </w:r>
      <w:r w:rsidR="000C4A96" w:rsidRPr="006E7DDB">
        <w:t>, and listen</w:t>
      </w:r>
      <w:r w:rsidR="00391F0B" w:rsidRPr="006E7DDB">
        <w:t>ing</w:t>
      </w:r>
      <w:r w:rsidR="000C4A96" w:rsidRPr="006E7DDB">
        <w:t xml:space="preserve"> to their ideas about how to improve </w:t>
      </w:r>
      <w:r w:rsidR="00391F0B" w:rsidRPr="006E7DDB">
        <w:t xml:space="preserve">an </w:t>
      </w:r>
      <w:r w:rsidR="000C4A96" w:rsidRPr="006E7DDB">
        <w:t>organi</w:t>
      </w:r>
      <w:r w:rsidR="00815816">
        <w:t>s</w:t>
      </w:r>
      <w:r w:rsidR="000C4A96" w:rsidRPr="006E7DDB">
        <w:t xml:space="preserve">ation </w:t>
      </w:r>
      <w:r w:rsidR="00391F0B" w:rsidRPr="006E7DDB">
        <w:t xml:space="preserve">motivates them </w:t>
      </w:r>
      <w:r w:rsidR="002A4404" w:rsidRPr="006E7DDB">
        <w:t>and improves performance and productivity</w:t>
      </w:r>
      <w:r w:rsidR="000C4A96" w:rsidRPr="006E7DDB">
        <w:t>.</w:t>
      </w:r>
      <w:r w:rsidR="000C4A96" w:rsidRPr="006E7DDB">
        <w:rPr>
          <w:rFonts w:ascii="Times New Roman" w:hAnsi="Times New Roman" w:cs="Times New Roman"/>
        </w:rPr>
        <w:t> </w:t>
      </w:r>
      <w:r w:rsidR="000C4A96" w:rsidRPr="006E7DDB">
        <w:t xml:space="preserve">Responsible treatment of employees is critical to a successful </w:t>
      </w:r>
      <w:r w:rsidR="002A4404" w:rsidRPr="006E7DDB">
        <w:t>agribusiness</w:t>
      </w:r>
      <w:r w:rsidR="000C4A96" w:rsidRPr="006E7DDB">
        <w:t xml:space="preserve">. </w:t>
      </w:r>
      <w:r w:rsidR="00634E4B" w:rsidRPr="006E7DDB">
        <w:t>E</w:t>
      </w:r>
      <w:r w:rsidR="000C4A96" w:rsidRPr="006E7DDB">
        <w:t xml:space="preserve">mployees </w:t>
      </w:r>
      <w:r w:rsidR="00E72060">
        <w:t>who</w:t>
      </w:r>
      <w:r w:rsidR="00E72060" w:rsidRPr="006E7DDB">
        <w:t xml:space="preserve"> </w:t>
      </w:r>
      <w:r w:rsidR="000C4A96" w:rsidRPr="006E7DDB">
        <w:t xml:space="preserve">are well-treated </w:t>
      </w:r>
      <w:r w:rsidR="00634E4B" w:rsidRPr="006E7DDB">
        <w:t xml:space="preserve">in accordance with their rights </w:t>
      </w:r>
      <w:r w:rsidR="000C4A96" w:rsidRPr="006E7DDB">
        <w:t xml:space="preserve">are more likely to </w:t>
      </w:r>
      <w:r w:rsidRPr="006E7DDB">
        <w:t xml:space="preserve">perform and treat other stakeholders responsibly. Dimension 6 lays out key practices to create a safe and equitable work environment, attract and maintain a qualified and motivated workforce, and ensure that </w:t>
      </w:r>
      <w:r w:rsidR="00E624A3">
        <w:t>human resource</w:t>
      </w:r>
      <w:r w:rsidR="00E624A3" w:rsidRPr="006E7DDB">
        <w:t xml:space="preserve"> </w:t>
      </w:r>
      <w:r w:rsidRPr="006E7DDB">
        <w:t xml:space="preserve">systems support </w:t>
      </w:r>
      <w:r w:rsidR="00A02FD8" w:rsidRPr="006E7DDB">
        <w:t>an organisation’s</w:t>
      </w:r>
      <w:r w:rsidRPr="006E7DDB">
        <w:t xml:space="preserve"> strategy on responsible business conduct.</w:t>
      </w:r>
    </w:p>
    <w:p w14:paraId="543F2052" w14:textId="1FC6FB05" w:rsidR="00E675E5" w:rsidRDefault="00E675E5">
      <w:pPr>
        <w:spacing w:after="0" w:line="240" w:lineRule="auto"/>
        <w:rPr>
          <w:highlight w:val="lightGray"/>
        </w:rPr>
      </w:pPr>
      <w:r>
        <w:rPr>
          <w:highlight w:val="lightGray"/>
        </w:rPr>
        <w:br w:type="page"/>
      </w:r>
    </w:p>
    <w:p w14:paraId="26FA8E36" w14:textId="0DE927DC" w:rsidR="009D5410" w:rsidRPr="008E3A11" w:rsidRDefault="001D0A44" w:rsidP="001D0A44">
      <w:pPr>
        <w:rPr>
          <w:color w:val="2A3049" w:themeColor="text1"/>
          <w:u w:color="29C3EC"/>
        </w:rPr>
      </w:pPr>
      <w:r w:rsidRPr="00285A56">
        <w:rPr>
          <w:noProof/>
        </w:rPr>
        <w:lastRenderedPageBreak/>
        <mc:AlternateContent>
          <mc:Choice Requires="wps">
            <w:drawing>
              <wp:anchor distT="0" distB="71755" distL="114300" distR="114300" simplePos="0" relativeHeight="251679744" behindDoc="0" locked="0" layoutInCell="1" allowOverlap="1" wp14:anchorId="7E3C261B" wp14:editId="44AAD2F3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292850" cy="2921635"/>
                <wp:effectExtent l="0" t="0" r="12700" b="12065"/>
                <wp:wrapTopAndBottom/>
                <wp:docPr id="128830456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0" cy="292163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B1B89" id="Rectangle 19" o:spid="_x0000_s1026" style="position:absolute;margin-left:0;margin-top:.85pt;width:495.5pt;height:230.05pt;z-index:251679744;visibility:visible;mso-wrap-style:square;mso-width-percent:0;mso-height-percent:0;mso-wrap-distance-left:9pt;mso-wrap-distance-top:0;mso-wrap-distance-right:9pt;mso-wrap-distance-bottom:5.65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" fillcolor="#ddd">
                <v:stroke opacity="0"/>
                <w10:wrap type="topAndBottom" anchorx="margin"/>
              </v:rect>
            </w:pict>
          </mc:Fallback>
        </mc:AlternateContent>
      </w:r>
      <w:r w:rsidR="00BE2CC0" w:rsidRPr="008E3A11">
        <w:rPr>
          <w:u w:color="29C3EC"/>
        </w:rPr>
        <w:t>&lt;Picture&gt;</w:t>
      </w:r>
    </w:p>
    <w:p w14:paraId="0A226110" w14:textId="7DDC77B4" w:rsidR="00E675E5" w:rsidRPr="00285A56" w:rsidRDefault="00BE2CC0" w:rsidP="008B74B2">
      <w:r w:rsidRPr="00285A56">
        <w:t>You may want to include a quote from agribusiness staff, farmers, or other stakeholders or provide details on an example of good practice.</w:t>
      </w:r>
    </w:p>
    <w:p w14:paraId="543F2053" w14:textId="51B8D634" w:rsidR="00611565" w:rsidRPr="00285A56" w:rsidRDefault="0054094D" w:rsidP="008B74B2">
      <w:r w:rsidRPr="00285A56">
        <w:t>S</w:t>
      </w:r>
      <w:r w:rsidR="00611565" w:rsidRPr="00285A56">
        <w:t>ummari</w:t>
      </w:r>
      <w:r w:rsidR="00815816" w:rsidRPr="00285A56">
        <w:t>s</w:t>
      </w:r>
      <w:r w:rsidR="00611565" w:rsidRPr="00285A56">
        <w:t xml:space="preserve">e the </w:t>
      </w:r>
      <w:r w:rsidR="00E8256E" w:rsidRPr="00285A56">
        <w:t>agribusiness’</w:t>
      </w:r>
      <w:r w:rsidR="00611565" w:rsidRPr="00285A56">
        <w:t xml:space="preserve"> activities and efforts according to the </w:t>
      </w:r>
      <w:r w:rsidR="00462589" w:rsidRPr="00285A56">
        <w:t>three</w:t>
      </w:r>
      <w:r w:rsidR="00611565" w:rsidRPr="00285A56">
        <w:t xml:space="preserve"> standards</w:t>
      </w:r>
      <w:r w:rsidR="004E30F9" w:rsidRPr="00285A56">
        <w:t xml:space="preserve"> in Dimension 6</w:t>
      </w:r>
      <w:r w:rsidR="00611565" w:rsidRPr="00285A56">
        <w:t>.</w:t>
      </w:r>
    </w:p>
    <w:p w14:paraId="543F2054" w14:textId="1692DAF3" w:rsidR="00367F4A" w:rsidRPr="00285A56" w:rsidRDefault="00367F4A" w:rsidP="008B74B2">
      <w:r w:rsidRPr="00285A56">
        <w:t xml:space="preserve">Start with the positive results, i.e., those standards on which the agribusiness obtained a good score. Mention special efforts or </w:t>
      </w:r>
      <w:proofErr w:type="gramStart"/>
      <w:r w:rsidRPr="00285A56">
        <w:t>particular circumstances</w:t>
      </w:r>
      <w:proofErr w:type="gramEnd"/>
      <w:r w:rsidRPr="00285A56">
        <w:t xml:space="preserve"> that explain why the agribusiness obtained these results and if there are any initiatives pending whose implementation will influence this score in the near future. </w:t>
      </w:r>
      <w:r w:rsidR="00B5110C" w:rsidRPr="00285A56">
        <w:t xml:space="preserve">(Examining detailed evidence and information provided in the practices section of the tool is insightful.) </w:t>
      </w:r>
      <w:r w:rsidR="00573518" w:rsidRPr="00285A56">
        <w:t>Conclude with recommendations and areas of improvement</w:t>
      </w:r>
      <w:r w:rsidR="00462589" w:rsidRPr="00285A56">
        <w:t>,</w:t>
      </w:r>
      <w:r w:rsidR="00573518" w:rsidRPr="00285A56">
        <w:t xml:space="preserve"> i.e.</w:t>
      </w:r>
      <w:r w:rsidR="00462589" w:rsidRPr="00285A56">
        <w:t>,</w:t>
      </w:r>
      <w:r w:rsidR="00573518" w:rsidRPr="00285A56">
        <w:t xml:space="preserve"> in those standards (and essential practices) in which the agribusiness did not obtain a good score. </w:t>
      </w:r>
      <w:r w:rsidRPr="00285A56">
        <w:t>Either address each of the standards in separate paragraphs or summari</w:t>
      </w:r>
      <w:r w:rsidR="00462589" w:rsidRPr="00285A56">
        <w:t>s</w:t>
      </w:r>
      <w:r w:rsidRPr="00285A56">
        <w:t>e the whole dimension in one paragraph.</w:t>
      </w:r>
    </w:p>
    <w:p w14:paraId="543F2057" w14:textId="6E8334BD" w:rsidR="008C1545" w:rsidRPr="008E3A11" w:rsidRDefault="008C1545" w:rsidP="008B74B2">
      <w:pPr>
        <w:rPr>
          <w:noProof/>
          <w:color w:val="2A3049" w:themeColor="text1"/>
          <w:u w:color="29C3EC"/>
          <w:lang w:eastAsia="fr-FR"/>
        </w:rPr>
      </w:pPr>
      <w:r w:rsidRPr="00285A56">
        <w:t>[insert the agribusiness’</w:t>
      </w:r>
      <w:r w:rsidR="00462589" w:rsidRPr="00285A56">
        <w:t>s</w:t>
      </w:r>
      <w:r w:rsidRPr="00285A56">
        <w:t xml:space="preserve"> graph results</w:t>
      </w:r>
      <w:r w:rsidR="004E30F9" w:rsidRPr="00285A56">
        <w:t xml:space="preserve"> for Dimension 6</w:t>
      </w:r>
      <w:r w:rsidR="00315B0E" w:rsidRPr="00285A56">
        <w:t xml:space="preserve"> – example below.</w:t>
      </w:r>
      <w:r w:rsidRPr="00285A56">
        <w:t>]</w:t>
      </w:r>
    </w:p>
    <w:p w14:paraId="543F2059" w14:textId="77777777" w:rsidR="007F5E0A" w:rsidRPr="006E7DDB" w:rsidRDefault="007F5E0A" w:rsidP="008E3A11">
      <w:r w:rsidRPr="006E7DDB">
        <w:rPr>
          <w:noProof/>
          <w:lang w:eastAsia="fr-FR"/>
        </w:rPr>
        <w:drawing>
          <wp:inline distT="0" distB="0" distL="0" distR="0" wp14:anchorId="543F208F" wp14:editId="5C4AD75C">
            <wp:extent cx="5484661" cy="2510117"/>
            <wp:effectExtent l="0" t="0" r="0" b="0"/>
            <wp:docPr id="213132488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24880" name="Image 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3695" cy="251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C5EF" w14:textId="5C31F525" w:rsidR="00BE2CC0" w:rsidRDefault="00BE2CC0" w:rsidP="001D0A44">
      <w:pPr>
        <w:pStyle w:val="Heading2MAIN"/>
      </w:pPr>
      <w:r w:rsidRPr="006E7DDB">
        <w:rPr>
          <w:noProof/>
        </w:rPr>
        <w:lastRenderedPageBreak/>
        <w:t xml:space="preserve">Dimension </w:t>
      </w:r>
      <w:r>
        <w:rPr>
          <w:noProof/>
        </w:rPr>
        <w:t>7</w:t>
      </w:r>
      <w:r>
        <w:rPr>
          <w:noProof/>
        </w:rPr>
        <w:br/>
      </w:r>
      <w:r w:rsidRPr="001D0A44">
        <w:rPr>
          <w:b w:val="0"/>
          <w:bCs w:val="0"/>
          <w:noProof/>
        </w:rPr>
        <w:t>Financial Transparency and Benefit Sharing (XX%)</w:t>
      </w:r>
    </w:p>
    <w:p w14:paraId="5F29233C" w14:textId="77777777" w:rsidR="00BE2CC0" w:rsidRDefault="00BE2CC0" w:rsidP="00285A56">
      <w:r w:rsidRPr="00D80D8C">
        <w:t>Aligned with:</w:t>
      </w:r>
    </w:p>
    <w:p w14:paraId="0EF222A7" w14:textId="77777777" w:rsidR="00004FC2" w:rsidRPr="008E3A11" w:rsidRDefault="00004FC2" w:rsidP="008E3A11">
      <w:pPr>
        <w:pStyle w:val="ListParagraph"/>
        <w:numPr>
          <w:ilvl w:val="0"/>
          <w:numId w:val="47"/>
        </w:numPr>
        <w:spacing w:after="120"/>
        <w:ind w:left="714" w:hanging="357"/>
        <w:contextualSpacing w:val="0"/>
        <w:rPr>
          <w:rFonts w:ascii="Avenir Next LT Pro" w:hAnsi="Avenir Next LT Pro"/>
        </w:rPr>
      </w:pPr>
      <w:r w:rsidRPr="008E3A11">
        <w:rPr>
          <w:rFonts w:ascii="Avenir Next LT Pro" w:hAnsi="Avenir Next LT Pro"/>
        </w:rPr>
        <w:t xml:space="preserve">CFS-RAI Principle 2 “Contribute to sustainable and inclusive development and the eradication of </w:t>
      </w:r>
      <w:proofErr w:type="gramStart"/>
      <w:r w:rsidRPr="008E3A11">
        <w:rPr>
          <w:rFonts w:ascii="Avenir Next LT Pro" w:hAnsi="Avenir Next LT Pro"/>
        </w:rPr>
        <w:t>poverty”</w:t>
      </w:r>
      <w:proofErr w:type="gramEnd"/>
    </w:p>
    <w:p w14:paraId="7A2829CB" w14:textId="77777777" w:rsidR="00004FC2" w:rsidRPr="008E3A11" w:rsidRDefault="00004FC2" w:rsidP="008E3A11">
      <w:pPr>
        <w:pStyle w:val="ListParagraph"/>
        <w:numPr>
          <w:ilvl w:val="0"/>
          <w:numId w:val="47"/>
        </w:numPr>
        <w:spacing w:after="120"/>
        <w:ind w:left="714" w:hanging="357"/>
        <w:contextualSpacing w:val="0"/>
        <w:rPr>
          <w:rFonts w:ascii="Avenir Next LT Pro" w:hAnsi="Avenir Next LT Pro"/>
        </w:rPr>
      </w:pPr>
      <w:r w:rsidRPr="008E3A11">
        <w:rPr>
          <w:rFonts w:ascii="Avenir Next LT Pro" w:hAnsi="Avenir Next LT Pro"/>
        </w:rPr>
        <w:t>CFS-RAI Principle 3 “Foster gender equality and women’s empowerment”</w:t>
      </w:r>
    </w:p>
    <w:p w14:paraId="543F205C" w14:textId="71D85BBC" w:rsidR="00B24C2C" w:rsidRPr="006E7DDB" w:rsidRDefault="00004FC2" w:rsidP="008E3A11">
      <w:pPr>
        <w:pStyle w:val="ListParagraph"/>
        <w:numPr>
          <w:ilvl w:val="0"/>
          <w:numId w:val="47"/>
        </w:numPr>
        <w:ind w:left="714" w:hanging="357"/>
        <w:contextualSpacing w:val="0"/>
      </w:pPr>
      <w:r w:rsidRPr="008E3A11">
        <w:rPr>
          <w:rFonts w:ascii="Avenir Next LT Pro" w:hAnsi="Avenir Next LT Pro"/>
        </w:rPr>
        <w:t xml:space="preserve">CFS-RAI Principle 4 “Engage and empower </w:t>
      </w:r>
      <w:proofErr w:type="gramStart"/>
      <w:r w:rsidRPr="008E3A11">
        <w:rPr>
          <w:rFonts w:ascii="Avenir Next LT Pro" w:hAnsi="Avenir Next LT Pro"/>
        </w:rPr>
        <w:t>youth”</w:t>
      </w:r>
      <w:proofErr w:type="gramEnd"/>
    </w:p>
    <w:p w14:paraId="543F2061" w14:textId="70EEB188" w:rsidR="00513038" w:rsidRDefault="00435F9F" w:rsidP="00A43BE5">
      <w:r>
        <w:rPr>
          <w:noProof/>
        </w:rPr>
        <mc:AlternateContent>
          <mc:Choice Requires="wps">
            <w:drawing>
              <wp:anchor distT="0" distB="71755" distL="114300" distR="114300" simplePos="0" relativeHeight="251682816" behindDoc="0" locked="0" layoutInCell="1" allowOverlap="1" wp14:anchorId="113488B5" wp14:editId="519C36CA">
                <wp:simplePos x="0" y="0"/>
                <wp:positionH relativeFrom="column">
                  <wp:posOffset>-4445</wp:posOffset>
                </wp:positionH>
                <wp:positionV relativeFrom="paragraph">
                  <wp:posOffset>762000</wp:posOffset>
                </wp:positionV>
                <wp:extent cx="6292850" cy="2921635"/>
                <wp:effectExtent l="5080" t="10795" r="7620" b="10795"/>
                <wp:wrapTopAndBottom/>
                <wp:docPr id="141296798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0" cy="292163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43D89" id="Rectangle 21" o:spid="_x0000_s1026" style="position:absolute;margin-left:-.35pt;margin-top:60pt;width:495.5pt;height:230.05pt;z-index:251682816;visibility:visible;mso-wrap-style:square;mso-width-percent:0;mso-height-percent:0;mso-wrap-distance-left:9pt;mso-wrap-distance-top:0;mso-wrap-distance-right:9pt;mso-wrap-distance-bottom:5.6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" fillcolor="#ddd">
                <v:stroke opacity="0"/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71755" distL="114300" distR="114300" simplePos="0" relativeHeight="251680768" behindDoc="0" locked="0" layoutInCell="1" allowOverlap="1" wp14:anchorId="7E3C261B" wp14:editId="145C367B">
                <wp:simplePos x="0" y="0"/>
                <wp:positionH relativeFrom="column">
                  <wp:posOffset>22225</wp:posOffset>
                </wp:positionH>
                <wp:positionV relativeFrom="paragraph">
                  <wp:posOffset>762000</wp:posOffset>
                </wp:positionV>
                <wp:extent cx="6292850" cy="2921635"/>
                <wp:effectExtent l="12700" t="10795" r="9525" b="10795"/>
                <wp:wrapTopAndBottom/>
                <wp:docPr id="102428869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0" cy="292163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39C03" id="Rectangle 20" o:spid="_x0000_s1026" style="position:absolute;margin-left:1.75pt;margin-top:60pt;width:495.5pt;height:230.05pt;z-index:251680768;visibility:visible;mso-wrap-style:square;mso-width-percent:0;mso-height-percent:0;mso-wrap-distance-left:9pt;mso-wrap-distance-top:0;mso-wrap-distance-right:9pt;mso-wrap-distance-bottom:5.6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" fillcolor="#ddd">
                <v:stroke opacity="0"/>
                <w10:wrap type="topAndBottom"/>
              </v:rect>
            </w:pict>
          </mc:Fallback>
        </mc:AlternateContent>
      </w:r>
      <w:r w:rsidR="007F1ECB" w:rsidRPr="006E7DDB">
        <w:t xml:space="preserve">Dimension </w:t>
      </w:r>
      <w:r w:rsidR="00E16175" w:rsidRPr="006E7DDB">
        <w:t>7</w:t>
      </w:r>
      <w:r w:rsidR="007F1ECB" w:rsidRPr="006E7DDB">
        <w:t>’s standards start from the premise that</w:t>
      </w:r>
      <w:r w:rsidR="00E16175" w:rsidRPr="006E7DDB">
        <w:t xml:space="preserve"> </w:t>
      </w:r>
      <w:r w:rsidR="001C1AD5" w:rsidRPr="006E7DDB">
        <w:t>an</w:t>
      </w:r>
      <w:r w:rsidR="00E16175" w:rsidRPr="006E7DDB">
        <w:t xml:space="preserve"> agribusiness</w:t>
      </w:r>
      <w:r w:rsidR="007F1ECB" w:rsidRPr="006E7DDB">
        <w:t xml:space="preserve">’s financial decisions and results should </w:t>
      </w:r>
      <w:r w:rsidR="00E16175" w:rsidRPr="006E7DDB">
        <w:t xml:space="preserve">also </w:t>
      </w:r>
      <w:r w:rsidR="007F1ECB" w:rsidRPr="006E7DDB">
        <w:t xml:space="preserve">reflect </w:t>
      </w:r>
      <w:r w:rsidR="00207A02" w:rsidRPr="006E7DDB">
        <w:t>its</w:t>
      </w:r>
      <w:r w:rsidR="007F1ECB" w:rsidRPr="006E7DDB">
        <w:t xml:space="preserve"> </w:t>
      </w:r>
      <w:r w:rsidR="00E16175" w:rsidRPr="006E7DDB">
        <w:t>commitment to responsible business conduct</w:t>
      </w:r>
      <w:r w:rsidR="00513038" w:rsidRPr="006E7DDB">
        <w:t xml:space="preserve">. Dimension 7 lays </w:t>
      </w:r>
      <w:r w:rsidR="00207A02" w:rsidRPr="006E7DDB">
        <w:t xml:space="preserve">out </w:t>
      </w:r>
      <w:r w:rsidR="00513038" w:rsidRPr="006E7DDB">
        <w:t xml:space="preserve">key practices </w:t>
      </w:r>
      <w:r w:rsidR="006B0999" w:rsidRPr="006E7DDB">
        <w:t>for</w:t>
      </w:r>
      <w:r w:rsidR="00513038" w:rsidRPr="006E7DDB">
        <w:t xml:space="preserve"> a transparent financial structure and </w:t>
      </w:r>
      <w:r w:rsidR="006B0999" w:rsidRPr="006E7DDB">
        <w:t xml:space="preserve">responsible </w:t>
      </w:r>
      <w:r w:rsidR="00513038" w:rsidRPr="006E7DDB">
        <w:t xml:space="preserve">use </w:t>
      </w:r>
      <w:r w:rsidR="00FB7727" w:rsidRPr="006E7DDB">
        <w:t xml:space="preserve">of </w:t>
      </w:r>
      <w:r w:rsidR="00513038" w:rsidRPr="006E7DDB">
        <w:t>profits.</w:t>
      </w:r>
    </w:p>
    <w:p w14:paraId="774FC092" w14:textId="77777777" w:rsidR="009D5410" w:rsidRPr="008E3A11" w:rsidRDefault="004465ED" w:rsidP="008E3A11">
      <w:pPr>
        <w:rPr>
          <w:color w:val="2A3049" w:themeColor="text1"/>
          <w:u w:val="single" w:color="29C3EC"/>
        </w:rPr>
      </w:pPr>
      <w:r w:rsidRPr="008E3A11">
        <w:rPr>
          <w:u w:val="single" w:color="29C3EC"/>
        </w:rPr>
        <w:t>&lt;Picture&gt;</w:t>
      </w:r>
    </w:p>
    <w:p w14:paraId="7994547A" w14:textId="6878A49B" w:rsidR="004465ED" w:rsidRPr="008E3A11" w:rsidRDefault="004465ED" w:rsidP="008B74B2">
      <w:pPr>
        <w:pStyle w:val="IntenseQuote"/>
        <w:rPr>
          <w:u w:color="29C3EC"/>
        </w:rPr>
      </w:pPr>
      <w:r w:rsidRPr="008E3A11">
        <w:rPr>
          <w:u w:color="29C3EC"/>
        </w:rPr>
        <w:t>You may want to include a quote from agribusiness staff, farmers, or other stakeholders or provide details on an example of good practice.</w:t>
      </w:r>
    </w:p>
    <w:p w14:paraId="543F2063" w14:textId="58172546" w:rsidR="00611565" w:rsidRPr="008E3A11" w:rsidRDefault="0054094D" w:rsidP="00A43BE5">
      <w:pPr>
        <w:rPr>
          <w:u w:val="single" w:color="29C3EC"/>
        </w:rPr>
      </w:pPr>
      <w:r w:rsidRPr="008E3A11">
        <w:rPr>
          <w:u w:val="single" w:color="29C3EC"/>
        </w:rPr>
        <w:t>S</w:t>
      </w:r>
      <w:r w:rsidR="00611565" w:rsidRPr="008E3A11">
        <w:rPr>
          <w:u w:val="single" w:color="29C3EC"/>
        </w:rPr>
        <w:t>ummari</w:t>
      </w:r>
      <w:r w:rsidR="00462589" w:rsidRPr="008E3A11">
        <w:rPr>
          <w:u w:val="single" w:color="29C3EC"/>
        </w:rPr>
        <w:t>s</w:t>
      </w:r>
      <w:r w:rsidR="00611565" w:rsidRPr="008E3A11">
        <w:rPr>
          <w:u w:val="single" w:color="29C3EC"/>
        </w:rPr>
        <w:t xml:space="preserve">e the </w:t>
      </w:r>
      <w:r w:rsidR="00E8256E" w:rsidRPr="008E3A11">
        <w:rPr>
          <w:u w:val="single" w:color="29C3EC"/>
        </w:rPr>
        <w:t>agribusiness’</w:t>
      </w:r>
      <w:r w:rsidR="00FC156F" w:rsidRPr="008E3A11">
        <w:rPr>
          <w:u w:val="single" w:color="29C3EC"/>
        </w:rPr>
        <w:t>s</w:t>
      </w:r>
      <w:r w:rsidR="00611565" w:rsidRPr="008E3A11">
        <w:rPr>
          <w:u w:val="single" w:color="29C3EC"/>
        </w:rPr>
        <w:t xml:space="preserve"> activities and efforts according to the </w:t>
      </w:r>
      <w:r w:rsidR="00FC156F" w:rsidRPr="008E3A11">
        <w:rPr>
          <w:u w:val="single" w:color="29C3EC"/>
        </w:rPr>
        <w:t>two</w:t>
      </w:r>
      <w:r w:rsidR="00611565" w:rsidRPr="008E3A11">
        <w:rPr>
          <w:u w:val="single" w:color="29C3EC"/>
        </w:rPr>
        <w:t xml:space="preserve"> standards</w:t>
      </w:r>
      <w:r w:rsidR="00FB7727" w:rsidRPr="008E3A11">
        <w:rPr>
          <w:u w:val="single" w:color="29C3EC"/>
        </w:rPr>
        <w:t xml:space="preserve"> in Dimension 7</w:t>
      </w:r>
      <w:r w:rsidR="00611565" w:rsidRPr="008E3A11">
        <w:rPr>
          <w:u w:val="single" w:color="29C3EC"/>
        </w:rPr>
        <w:t>.</w:t>
      </w:r>
    </w:p>
    <w:p w14:paraId="543F2064" w14:textId="0AFDC2F4" w:rsidR="00367F4A" w:rsidRPr="00285A56" w:rsidRDefault="00367F4A" w:rsidP="008B74B2">
      <w:r w:rsidRPr="00285A56">
        <w:t xml:space="preserve">Start with the positive results, i.e., those standards on which the agribusiness obtained a good score. Mention special efforts or </w:t>
      </w:r>
      <w:proofErr w:type="gramStart"/>
      <w:r w:rsidRPr="00285A56">
        <w:t>particular circumstances</w:t>
      </w:r>
      <w:proofErr w:type="gramEnd"/>
      <w:r w:rsidRPr="00285A56">
        <w:t xml:space="preserve"> that explain why the agribusiness obtained these results and if there are any initiatives pending whose implementation will influence this score in the near future. </w:t>
      </w:r>
      <w:r w:rsidR="00B5110C" w:rsidRPr="00285A56">
        <w:t xml:space="preserve">(Examining detailed evidence and information provided in the practices section of the tool is insightful.) </w:t>
      </w:r>
      <w:r w:rsidR="00573518" w:rsidRPr="00285A56">
        <w:t>Conclude with recommendations and areas of improvement</w:t>
      </w:r>
      <w:r w:rsidR="00FC156F" w:rsidRPr="00285A56">
        <w:t>,</w:t>
      </w:r>
      <w:r w:rsidR="00573518" w:rsidRPr="00285A56">
        <w:t xml:space="preserve"> i.e.</w:t>
      </w:r>
      <w:r w:rsidR="00FC156F" w:rsidRPr="00285A56">
        <w:t>,</w:t>
      </w:r>
      <w:r w:rsidR="00573518" w:rsidRPr="00285A56">
        <w:t xml:space="preserve"> in those standards (and essential </w:t>
      </w:r>
      <w:r w:rsidR="00573518" w:rsidRPr="00285A56">
        <w:lastRenderedPageBreak/>
        <w:t>practices) in which the agribusiness did not obtain a good score.</w:t>
      </w:r>
      <w:r w:rsidRPr="00285A56">
        <w:t xml:space="preserve"> Either address each of the standards in separate paragraphs or summari</w:t>
      </w:r>
      <w:r w:rsidR="00731D0A" w:rsidRPr="00285A56">
        <w:t>s</w:t>
      </w:r>
      <w:r w:rsidRPr="00285A56">
        <w:t>e the whole dimension in one paragraph.</w:t>
      </w:r>
    </w:p>
    <w:p w14:paraId="543F2067" w14:textId="10779CCC" w:rsidR="00D330E3" w:rsidRPr="008E3A11" w:rsidRDefault="00D330E3" w:rsidP="008B74B2">
      <w:pPr>
        <w:rPr>
          <w:noProof/>
          <w:color w:val="2A3049" w:themeColor="text1"/>
          <w:u w:color="29C3EC"/>
          <w:lang w:eastAsia="fr-FR"/>
        </w:rPr>
      </w:pPr>
      <w:r w:rsidRPr="00285A56">
        <w:t>[insert the agribusiness’</w:t>
      </w:r>
      <w:r w:rsidR="00FC156F" w:rsidRPr="00285A56">
        <w:t>s</w:t>
      </w:r>
      <w:r w:rsidRPr="00285A56">
        <w:t xml:space="preserve"> graph results</w:t>
      </w:r>
      <w:r w:rsidR="00FB7727" w:rsidRPr="00285A56">
        <w:t xml:space="preserve"> for Dimension 7</w:t>
      </w:r>
      <w:r w:rsidR="00315B0E" w:rsidRPr="00285A56">
        <w:t xml:space="preserve"> – example below.</w:t>
      </w:r>
      <w:r w:rsidRPr="00285A56">
        <w:t>]</w:t>
      </w:r>
    </w:p>
    <w:p w14:paraId="543F2069" w14:textId="77777777" w:rsidR="008F1517" w:rsidRPr="006E7DDB" w:rsidRDefault="002D3E56" w:rsidP="008E3A11">
      <w:pPr>
        <w:rPr>
          <w:highlight w:val="lightGray"/>
        </w:rPr>
      </w:pPr>
      <w:r w:rsidRPr="006E7DDB">
        <w:rPr>
          <w:noProof/>
          <w:lang w:eastAsia="fr-FR"/>
        </w:rPr>
        <w:drawing>
          <wp:inline distT="0" distB="0" distL="0" distR="0" wp14:anchorId="543F2092" wp14:editId="7ABDF42C">
            <wp:extent cx="5388947" cy="2791952"/>
            <wp:effectExtent l="0" t="0" r="0" b="0"/>
            <wp:docPr id="98154353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43531" name="Image 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1312" cy="279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F206A" w14:textId="7C2E6756" w:rsidR="003237BD" w:rsidRDefault="003237BD" w:rsidP="008B74B2">
      <w:pPr>
        <w:rPr>
          <w:rFonts w:eastAsia="Malgun Gothic"/>
          <w:highlight w:val="lightGray"/>
        </w:rPr>
      </w:pPr>
      <w:r>
        <w:rPr>
          <w:highlight w:val="lightGray"/>
        </w:rPr>
        <w:br w:type="page"/>
      </w:r>
    </w:p>
    <w:p w14:paraId="543F206B" w14:textId="7F4F0CAF" w:rsidR="00D07433" w:rsidRPr="006E7DDB" w:rsidRDefault="003237BD" w:rsidP="008E3A11">
      <w:pPr>
        <w:pStyle w:val="HeadingMain"/>
      </w:pPr>
      <w:r w:rsidRPr="008E3A11">
        <w:lastRenderedPageBreak/>
        <w:t xml:space="preserve">4.0 </w:t>
      </w:r>
      <w:r w:rsidR="001F25FB" w:rsidRPr="006E7DDB">
        <w:t>Conclusio</w:t>
      </w:r>
      <w:r w:rsidR="00D07433" w:rsidRPr="006E7DDB">
        <w:t>n</w:t>
      </w:r>
      <w:r w:rsidR="00C510E8" w:rsidRPr="006E7DDB">
        <w:t xml:space="preserve"> and Recommendations</w:t>
      </w:r>
    </w:p>
    <w:p w14:paraId="543F206C" w14:textId="1CAF537B" w:rsidR="00EC6D96" w:rsidRPr="008E3A11" w:rsidRDefault="007777A1" w:rsidP="008B74B2">
      <w:pPr>
        <w:rPr>
          <w:color w:val="2A3049" w:themeColor="text1"/>
          <w:u w:color="29C3EC"/>
        </w:rPr>
      </w:pPr>
      <w:r w:rsidRPr="00285A56">
        <w:t>Summari</w:t>
      </w:r>
      <w:r w:rsidR="00CB051D" w:rsidRPr="00285A56">
        <w:t>s</w:t>
      </w:r>
      <w:r w:rsidRPr="00285A56">
        <w:t xml:space="preserve">e </w:t>
      </w:r>
      <w:r w:rsidR="00BF526B" w:rsidRPr="00285A56">
        <w:t>by</w:t>
      </w:r>
      <w:r w:rsidR="003E74A6" w:rsidRPr="00285A56">
        <w:t xml:space="preserve"> </w:t>
      </w:r>
      <w:r w:rsidRPr="00285A56">
        <w:t>emphasi</w:t>
      </w:r>
      <w:r w:rsidR="00412D9D" w:rsidRPr="00285A56">
        <w:t>s</w:t>
      </w:r>
      <w:r w:rsidRPr="00285A56">
        <w:t xml:space="preserve">ing </w:t>
      </w:r>
      <w:r w:rsidR="00C829C1" w:rsidRPr="00285A56">
        <w:t xml:space="preserve">the </w:t>
      </w:r>
      <w:r w:rsidR="00857DD7" w:rsidRPr="00285A56">
        <w:t>agribusiness</w:t>
      </w:r>
      <w:r w:rsidR="00C829C1" w:rsidRPr="00285A56">
        <w:t>’s</w:t>
      </w:r>
      <w:r w:rsidRPr="00285A56">
        <w:t xml:space="preserve"> </w:t>
      </w:r>
      <w:r w:rsidR="00F75231" w:rsidRPr="00285A56">
        <w:t xml:space="preserve">main </w:t>
      </w:r>
      <w:r w:rsidRPr="00285A56">
        <w:t xml:space="preserve">strengths and </w:t>
      </w:r>
      <w:r w:rsidR="00F75231" w:rsidRPr="00285A56">
        <w:t xml:space="preserve">identifying </w:t>
      </w:r>
      <w:r w:rsidR="00FB7727" w:rsidRPr="008E3A11">
        <w:rPr>
          <w:b/>
          <w:u w:color="29C3EC"/>
        </w:rPr>
        <w:t>two or three</w:t>
      </w:r>
      <w:r w:rsidR="00F75231" w:rsidRPr="008E3A11">
        <w:rPr>
          <w:b/>
          <w:u w:color="29C3EC"/>
        </w:rPr>
        <w:t xml:space="preserve"> (not more!)</w:t>
      </w:r>
      <w:r w:rsidR="00F75231" w:rsidRPr="00285A56">
        <w:t xml:space="preserve"> key areas </w:t>
      </w:r>
      <w:r w:rsidR="00C61A22" w:rsidRPr="00285A56">
        <w:t>for</w:t>
      </w:r>
      <w:r w:rsidR="00FB7727" w:rsidRPr="00285A56">
        <w:t xml:space="preserve"> responsible business conduct</w:t>
      </w:r>
      <w:r w:rsidR="00F75231" w:rsidRPr="00285A56">
        <w:t xml:space="preserve"> improvement. </w:t>
      </w:r>
      <w:r w:rsidR="00C27F0B" w:rsidRPr="00285A56">
        <w:t>P</w:t>
      </w:r>
      <w:r w:rsidR="00F75231" w:rsidRPr="00285A56">
        <w:t xml:space="preserve">ropose very concrete steps and actions for the </w:t>
      </w:r>
      <w:r w:rsidR="00857DD7" w:rsidRPr="00285A56">
        <w:t>agribusiness</w:t>
      </w:r>
      <w:r w:rsidR="00C27F0B" w:rsidRPr="00285A56">
        <w:t xml:space="preserve">, addressing </w:t>
      </w:r>
      <w:r w:rsidR="00C177A9" w:rsidRPr="00285A56">
        <w:t>these</w:t>
      </w:r>
      <w:r w:rsidR="00C27F0B" w:rsidRPr="00285A56">
        <w:t xml:space="preserve"> key issues,</w:t>
      </w:r>
      <w:r w:rsidR="00F75231" w:rsidRPr="00285A56">
        <w:t xml:space="preserve"> </w:t>
      </w:r>
      <w:r w:rsidR="00CB051D" w:rsidRPr="00285A56">
        <w:t xml:space="preserve">that </w:t>
      </w:r>
      <w:r w:rsidR="00C27F0B" w:rsidRPr="00285A56">
        <w:t>could serve as the b</w:t>
      </w:r>
      <w:r w:rsidR="00F75231" w:rsidRPr="00285A56">
        <w:t>asis for a</w:t>
      </w:r>
      <w:r w:rsidR="00C177A9" w:rsidRPr="00285A56">
        <w:t>n improved</w:t>
      </w:r>
      <w:r w:rsidR="00F75231" w:rsidRPr="00285A56">
        <w:t xml:space="preserve"> </w:t>
      </w:r>
      <w:r w:rsidR="00857DD7" w:rsidRPr="00285A56">
        <w:t>RAI</w:t>
      </w:r>
      <w:r w:rsidR="00F75231" w:rsidRPr="00285A56">
        <w:t xml:space="preserve"> focus </w:t>
      </w:r>
      <w:r w:rsidR="001B4EF6" w:rsidRPr="00285A56">
        <w:t>on</w:t>
      </w:r>
      <w:r w:rsidR="00F75231" w:rsidRPr="00285A56">
        <w:t xml:space="preserve"> its next business plan</w:t>
      </w:r>
      <w:r w:rsidR="00DC731C" w:rsidRPr="00285A56">
        <w:t>. These should be the top two</w:t>
      </w:r>
      <w:r w:rsidR="00FB7727" w:rsidRPr="00285A56">
        <w:t>/three</w:t>
      </w:r>
      <w:r w:rsidR="00DC731C" w:rsidRPr="00285A56">
        <w:t xml:space="preserve"> priority issues as seen by the auditor,</w:t>
      </w:r>
      <w:r w:rsidR="00EC6D96" w:rsidRPr="00285A56">
        <w:t xml:space="preserve"> </w:t>
      </w:r>
      <w:proofErr w:type="gramStart"/>
      <w:r w:rsidR="00DC731C" w:rsidRPr="00285A56">
        <w:t>taking into account</w:t>
      </w:r>
      <w:proofErr w:type="gramEnd"/>
      <w:r w:rsidR="00DC731C" w:rsidRPr="00285A56">
        <w:t xml:space="preserve"> the results of the </w:t>
      </w:r>
      <w:r w:rsidR="00857DD7" w:rsidRPr="00285A56">
        <w:t>RAI Tool</w:t>
      </w:r>
      <w:r w:rsidR="00DC731C" w:rsidRPr="00285A56">
        <w:t xml:space="preserve">, the </w:t>
      </w:r>
      <w:r w:rsidR="00857DD7" w:rsidRPr="00285A56">
        <w:t>organi</w:t>
      </w:r>
      <w:r w:rsidR="00731D0A" w:rsidRPr="00285A56">
        <w:t>s</w:t>
      </w:r>
      <w:r w:rsidR="00857DD7" w:rsidRPr="00285A56">
        <w:t>ation’s</w:t>
      </w:r>
      <w:r w:rsidR="00DC731C" w:rsidRPr="00285A56">
        <w:t xml:space="preserve"> mission and strategic priorities, and their available budget for </w:t>
      </w:r>
      <w:r w:rsidR="00EC6D96" w:rsidRPr="00285A56">
        <w:t>improvements.</w:t>
      </w:r>
      <w:r w:rsidR="00FB7727" w:rsidRPr="00285A56">
        <w:t xml:space="preserve"> </w:t>
      </w:r>
    </w:p>
    <w:p w14:paraId="543F206D" w14:textId="48E25DD5" w:rsidR="00997010" w:rsidRPr="00285A56" w:rsidRDefault="00EC6D96" w:rsidP="008B74B2">
      <w:r w:rsidRPr="00285A56">
        <w:t>It may also be useful t</w:t>
      </w:r>
      <w:r w:rsidR="00170DC7" w:rsidRPr="00285A56">
        <w:t>o consider</w:t>
      </w:r>
      <w:r w:rsidR="00FB7727" w:rsidRPr="00285A56">
        <w:t xml:space="preserve"> t</w:t>
      </w:r>
      <w:r w:rsidR="00170DC7" w:rsidRPr="00285A56">
        <w:t xml:space="preserve">he wider </w:t>
      </w:r>
      <w:r w:rsidR="00E3700D" w:rsidRPr="00285A56">
        <w:t>context</w:t>
      </w:r>
      <w:r w:rsidR="00FB7727" w:rsidRPr="00285A56">
        <w:t>:</w:t>
      </w:r>
      <w:r w:rsidR="00E3700D" w:rsidRPr="00285A56">
        <w:t xml:space="preserve"> e.g.</w:t>
      </w:r>
      <w:r w:rsidR="00637E80" w:rsidRPr="00285A56">
        <w:t>,</w:t>
      </w:r>
      <w:r w:rsidR="00C23CD3" w:rsidRPr="00285A56">
        <w:t xml:space="preserve"> proposed changes might be </w:t>
      </w:r>
      <w:r w:rsidR="00812BFE" w:rsidRPr="00285A56">
        <w:t xml:space="preserve">restricted or difficult to </w:t>
      </w:r>
      <w:r w:rsidR="0012277D" w:rsidRPr="00285A56">
        <w:t xml:space="preserve">implement because of a challenging business environment or government </w:t>
      </w:r>
      <w:r w:rsidR="002B2C0C" w:rsidRPr="00285A56">
        <w:t>restrictions.</w:t>
      </w:r>
      <w:r w:rsidR="00FB7727" w:rsidRPr="00285A56">
        <w:t xml:space="preserve"> </w:t>
      </w:r>
      <w:r w:rsidR="002B2C0C" w:rsidRPr="00285A56">
        <w:t>This could lead to recommendations to other stakeholders, e.g.</w:t>
      </w:r>
      <w:r w:rsidR="00637E80" w:rsidRPr="00285A56">
        <w:t>,</w:t>
      </w:r>
      <w:r w:rsidR="002B2C0C" w:rsidRPr="00285A56">
        <w:t xml:space="preserve"> the government or </w:t>
      </w:r>
      <w:r w:rsidR="00E51D65" w:rsidRPr="00285A56">
        <w:t>investors in the agribusiness.</w:t>
      </w:r>
      <w:r w:rsidR="0020287C" w:rsidRPr="00285A56">
        <w:t xml:space="preserve">  </w:t>
      </w:r>
    </w:p>
    <w:p w14:paraId="543F2071" w14:textId="77777777" w:rsidR="00C12F31" w:rsidRPr="00513AB4" w:rsidRDefault="00BC7EBA" w:rsidP="008E3A11">
      <w:pPr>
        <w:pStyle w:val="Heading2MAIN"/>
      </w:pPr>
      <w:r w:rsidRPr="00513AB4">
        <w:t>Action Plan Proposal</w:t>
      </w:r>
    </w:p>
    <w:p w14:paraId="543F2072" w14:textId="3632CBBA" w:rsidR="00C12F31" w:rsidRPr="00285A56" w:rsidRDefault="00DC731C" w:rsidP="008B74B2">
      <w:r w:rsidRPr="00285A56">
        <w:t xml:space="preserve">Using your knowledge of the results of the </w:t>
      </w:r>
      <w:r w:rsidR="00857DD7" w:rsidRPr="00285A56">
        <w:t>RAI Tool</w:t>
      </w:r>
      <w:r w:rsidRPr="00285A56">
        <w:t xml:space="preserve">, the salient issues in the local context, the </w:t>
      </w:r>
      <w:r w:rsidR="00857DD7" w:rsidRPr="00285A56">
        <w:t>organi</w:t>
      </w:r>
      <w:r w:rsidR="00EC757C" w:rsidRPr="00285A56">
        <w:t>s</w:t>
      </w:r>
      <w:r w:rsidR="00857DD7" w:rsidRPr="00285A56">
        <w:t>a</w:t>
      </w:r>
      <w:r w:rsidRPr="00285A56">
        <w:t>tion’s</w:t>
      </w:r>
      <w:r w:rsidR="00857DD7" w:rsidRPr="00285A56">
        <w:t xml:space="preserve"> strategic priorities, and the organi</w:t>
      </w:r>
      <w:r w:rsidR="00EC757C" w:rsidRPr="00285A56">
        <w:t>s</w:t>
      </w:r>
      <w:r w:rsidR="00857DD7" w:rsidRPr="00285A56">
        <w:t>ation’s</w:t>
      </w:r>
      <w:r w:rsidRPr="00285A56">
        <w:t xml:space="preserve"> willingness and ability to allocate </w:t>
      </w:r>
      <w:r w:rsidR="00C743F3" w:rsidRPr="00285A56">
        <w:t xml:space="preserve">budget toward </w:t>
      </w:r>
      <w:r w:rsidR="00857DD7" w:rsidRPr="00285A56">
        <w:t>responsible business conduct</w:t>
      </w:r>
      <w:r w:rsidRPr="00285A56">
        <w:t xml:space="preserve"> improvements, the auditors should develop an </w:t>
      </w:r>
      <w:r w:rsidR="00637E80" w:rsidRPr="00285A56">
        <w:t>a</w:t>
      </w:r>
      <w:r w:rsidRPr="00285A56">
        <w:t xml:space="preserve">ction </w:t>
      </w:r>
      <w:r w:rsidR="00637E80" w:rsidRPr="00285A56">
        <w:t>p</w:t>
      </w:r>
      <w:r w:rsidRPr="00285A56">
        <w:t xml:space="preserve">lan for the </w:t>
      </w:r>
      <w:r w:rsidR="00857DD7" w:rsidRPr="00285A56">
        <w:t>agribusiness</w:t>
      </w:r>
      <w:r w:rsidRPr="00285A56">
        <w:t xml:space="preserve"> that lists all the main areas of improvement. These follow</w:t>
      </w:r>
      <w:r w:rsidR="00637E80" w:rsidRPr="00285A56">
        <w:t>-</w:t>
      </w:r>
      <w:r w:rsidRPr="00285A56">
        <w:t>up actions should be prioriti</w:t>
      </w:r>
      <w:r w:rsidR="00731D0A" w:rsidRPr="00285A56">
        <w:t>s</w:t>
      </w:r>
      <w:r w:rsidRPr="00285A56">
        <w:t>ed in order of importance/feasibility</w:t>
      </w:r>
      <w:r w:rsidR="00857DD7" w:rsidRPr="00285A56">
        <w:t>,</w:t>
      </w:r>
      <w:r w:rsidRPr="00285A56">
        <w:t xml:space="preserve"> </w:t>
      </w:r>
      <w:r w:rsidR="00C743F3" w:rsidRPr="00285A56">
        <w:t xml:space="preserve">beginning with those areas that would be very important to address and not too expensive to fix. This </w:t>
      </w:r>
      <w:r w:rsidR="00637E80" w:rsidRPr="00285A56">
        <w:t>a</w:t>
      </w:r>
      <w:r w:rsidR="00C743F3" w:rsidRPr="00285A56">
        <w:t>ction</w:t>
      </w:r>
      <w:r w:rsidR="00637E80" w:rsidRPr="00285A56">
        <w:t xml:space="preserve"> p</w:t>
      </w:r>
      <w:r w:rsidR="00C743F3" w:rsidRPr="00285A56">
        <w:t xml:space="preserve">lan should be vetted with the </w:t>
      </w:r>
      <w:r w:rsidR="00857DD7" w:rsidRPr="00285A56">
        <w:t>organi</w:t>
      </w:r>
      <w:r w:rsidR="00637E80" w:rsidRPr="00285A56">
        <w:t>s</w:t>
      </w:r>
      <w:r w:rsidR="00857DD7" w:rsidRPr="00285A56">
        <w:t>a</w:t>
      </w:r>
      <w:r w:rsidR="00C743F3" w:rsidRPr="00285A56">
        <w:t>tion’s senior management</w:t>
      </w:r>
      <w:r w:rsidR="001455F4" w:rsidRPr="00285A56">
        <w:t>,</w:t>
      </w:r>
      <w:r w:rsidR="00C743F3" w:rsidRPr="00285A56">
        <w:t xml:space="preserve"> ideally </w:t>
      </w:r>
      <w:proofErr w:type="gramStart"/>
      <w:r w:rsidR="00C743F3" w:rsidRPr="00285A56">
        <w:t>in order to</w:t>
      </w:r>
      <w:proofErr w:type="gramEnd"/>
      <w:r w:rsidR="00C743F3" w:rsidRPr="00285A56">
        <w:t xml:space="preserve"> obtain buy-in for and approval of addressing the highest priority items in the next budgetary cycle. </w:t>
      </w:r>
    </w:p>
    <w:p w14:paraId="543F2073" w14:textId="699010B1" w:rsidR="003237BD" w:rsidRDefault="003237BD" w:rsidP="00CF51E7">
      <w:pPr>
        <w:rPr>
          <w:rFonts w:eastAsia="Malgun Gothic"/>
        </w:rPr>
      </w:pPr>
      <w:r>
        <w:br w:type="page"/>
      </w:r>
    </w:p>
    <w:p w14:paraId="543F2075" w14:textId="4BE162F8" w:rsidR="00664170" w:rsidRPr="006E7DDB" w:rsidRDefault="00637E80" w:rsidP="008E3A11">
      <w:pPr>
        <w:pStyle w:val="HeadingMain"/>
      </w:pPr>
      <w:r>
        <w:lastRenderedPageBreak/>
        <w:t>Appendix</w:t>
      </w:r>
      <w:r w:rsidRPr="006E7DDB">
        <w:t xml:space="preserve"> </w:t>
      </w:r>
      <w:r w:rsidR="00664170" w:rsidRPr="006E7DDB">
        <w:t>- Assessment methodology</w:t>
      </w:r>
    </w:p>
    <w:p w14:paraId="543F2076" w14:textId="036505BD" w:rsidR="00EC712C" w:rsidRPr="00285A56" w:rsidRDefault="00664170" w:rsidP="008B74B2">
      <w:r w:rsidRPr="00285A56">
        <w:t xml:space="preserve">Provide a brief description of the </w:t>
      </w:r>
      <w:r w:rsidR="00EC712C" w:rsidRPr="00285A56">
        <w:t>methodology applied: who conducted the assessment (internal/external); what sources of information; what interviews</w:t>
      </w:r>
      <w:r w:rsidR="00637E80" w:rsidRPr="00285A56">
        <w:t xml:space="preserve"> were</w:t>
      </w:r>
      <w:r w:rsidR="00EC712C" w:rsidRPr="00285A56">
        <w:t xml:space="preserve"> conducted, with which stakeholders, and how (online, in the field…); were the preliminary results discussed with the agribusiness, etc.</w:t>
      </w:r>
    </w:p>
    <w:p w14:paraId="543F2079" w14:textId="77777777" w:rsidR="00664170" w:rsidRPr="006E7DDB" w:rsidRDefault="00664170" w:rsidP="00414BB0"/>
    <w:sectPr w:rsidR="00664170" w:rsidRPr="006E7DDB" w:rsidSect="00260198">
      <w:headerReference w:type="default" r:id="rId24"/>
      <w:footerReference w:type="default" r:id="rId25"/>
      <w:pgSz w:w="11906" w:h="16838" w:code="9"/>
      <w:pgMar w:top="1440" w:right="1440" w:bottom="1440" w:left="1440" w:header="709" w:footer="28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28510" w14:textId="77777777" w:rsidR="00D93CD1" w:rsidRDefault="00D93CD1" w:rsidP="00414BB0">
      <w:r>
        <w:separator/>
      </w:r>
    </w:p>
  </w:endnote>
  <w:endnote w:type="continuationSeparator" w:id="0">
    <w:p w14:paraId="525C9321" w14:textId="77777777" w:rsidR="00D93CD1" w:rsidRDefault="00D93CD1" w:rsidP="00414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99CA4" w14:textId="20EE68FF" w:rsidR="00212AD3" w:rsidRPr="008E3A11" w:rsidRDefault="00B05E6C" w:rsidP="008E3A11">
    <w:pPr>
      <w:pStyle w:val="Footer"/>
      <w:jc w:val="right"/>
      <w:rPr>
        <w:rFonts w:ascii="Avenir Next LT Pro" w:hAnsi="Avenir Next LT Pro"/>
        <w:sz w:val="20"/>
        <w:szCs w:val="20"/>
      </w:rPr>
    </w:pPr>
    <w:bookmarkStart w:id="0" w:name="_Hlk169530472"/>
    <w:bookmarkEnd w:id="0"/>
    <w:r>
      <w:rPr>
        <w:rFonts w:ascii="Avenir Next LT Pro Demi" w:eastAsia="Malgun Gothic" w:hAnsi="Avenir Next LT Pro Demi"/>
        <w:noProof/>
        <w:color w:val="29C3EC"/>
        <w:sz w:val="44"/>
        <w:szCs w:val="44"/>
      </w:rPr>
      <w:drawing>
        <wp:anchor distT="0" distB="0" distL="114300" distR="114300" simplePos="0" relativeHeight="251659264" behindDoc="0" locked="0" layoutInCell="1" allowOverlap="1" wp14:anchorId="2BBF61B2" wp14:editId="5CE4D556">
          <wp:simplePos x="0" y="0"/>
          <wp:positionH relativeFrom="column">
            <wp:posOffset>2133600</wp:posOffset>
          </wp:positionH>
          <wp:positionV relativeFrom="paragraph">
            <wp:posOffset>-552450</wp:posOffset>
          </wp:positionV>
          <wp:extent cx="2547620" cy="528320"/>
          <wp:effectExtent l="0" t="0" r="0" b="0"/>
          <wp:wrapNone/>
          <wp:docPr id="869488699" name="Picture 7" descr="A black background with blu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488699" name="Picture 7" descr="A black background with blue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762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74EB3E8" wp14:editId="51D93CA7">
          <wp:simplePos x="0" y="0"/>
          <wp:positionH relativeFrom="column">
            <wp:posOffset>0</wp:posOffset>
          </wp:positionH>
          <wp:positionV relativeFrom="paragraph">
            <wp:posOffset>-619125</wp:posOffset>
          </wp:positionV>
          <wp:extent cx="1773555" cy="752475"/>
          <wp:effectExtent l="0" t="0" r="0" b="0"/>
          <wp:wrapNone/>
          <wp:docPr id="2138286623" name="Picture 6" descr="A logo of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8286623" name="Picture 6" descr="A logo of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55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662DA" w14:textId="43DC2B9A" w:rsidR="00AC0940" w:rsidRPr="008E3A11" w:rsidRDefault="00AC0940" w:rsidP="008E3A11">
    <w:pPr>
      <w:pStyle w:val="Header"/>
      <w:jc w:val="right"/>
      <w:rPr>
        <w:rFonts w:ascii="Avenir Next LT Pro" w:hAnsi="Avenir Next LT Pro"/>
      </w:rPr>
    </w:pPr>
    <w:r w:rsidRPr="008E3A11">
      <w:rPr>
        <w:rFonts w:ascii="Avenir Next LT Pro" w:hAnsi="Avenir Next LT Pro"/>
      </w:rPr>
      <w:fldChar w:fldCharType="begin"/>
    </w:r>
    <w:r w:rsidRPr="008E3A11">
      <w:rPr>
        <w:rFonts w:ascii="Avenir Next LT Pro" w:hAnsi="Avenir Next LT Pro"/>
      </w:rPr>
      <w:instrText xml:space="preserve"> PAGE   \* MERGEFORMAT </w:instrText>
    </w:r>
    <w:r w:rsidRPr="008E3A11">
      <w:rPr>
        <w:rFonts w:ascii="Avenir Next LT Pro" w:hAnsi="Avenir Next LT Pro"/>
      </w:rPr>
      <w:fldChar w:fldCharType="separate"/>
    </w:r>
    <w:r w:rsidRPr="008E3A11">
      <w:rPr>
        <w:rFonts w:ascii="Avenir Next LT Pro" w:hAnsi="Avenir Next LT Pro"/>
        <w:noProof/>
      </w:rPr>
      <w:t>1</w:t>
    </w:r>
    <w:r w:rsidRPr="008E3A11">
      <w:rPr>
        <w:rFonts w:ascii="Avenir Next LT Pro" w:hAnsi="Avenir Next LT Pro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37EB4" w14:textId="16D81B45" w:rsidR="00C612C1" w:rsidRPr="008E3A11" w:rsidRDefault="00C612C1" w:rsidP="008E3A11">
    <w:pPr>
      <w:pStyle w:val="Footer"/>
      <w:jc w:val="right"/>
      <w:rPr>
        <w:rFonts w:ascii="Avenir Next LT Pro" w:hAnsi="Avenir Next LT Pro"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/>
        <w:sz w:val="20"/>
        <w:szCs w:val="20"/>
      </w:rPr>
      <w:id w:val="11382328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4A4BC6" w14:textId="222BED2C" w:rsidR="0065258B" w:rsidRPr="001B6DA3" w:rsidRDefault="0065258B" w:rsidP="0065258B">
        <w:pPr>
          <w:pStyle w:val="Footer"/>
          <w:jc w:val="right"/>
          <w:rPr>
            <w:rFonts w:ascii="Arial" w:hAnsi="Arial"/>
            <w:sz w:val="20"/>
            <w:szCs w:val="20"/>
          </w:rPr>
        </w:pPr>
        <w:r w:rsidRPr="001B6DA3">
          <w:rPr>
            <w:rFonts w:ascii="Arial" w:hAnsi="Arial"/>
            <w:sz w:val="20"/>
            <w:szCs w:val="20"/>
          </w:rPr>
          <w:fldChar w:fldCharType="begin"/>
        </w:r>
        <w:r w:rsidRPr="001B6DA3">
          <w:rPr>
            <w:rFonts w:ascii="Arial" w:hAnsi="Arial"/>
            <w:sz w:val="20"/>
            <w:szCs w:val="20"/>
          </w:rPr>
          <w:instrText xml:space="preserve"> PAGE   \* MERGEFORMAT </w:instrText>
        </w:r>
        <w:r w:rsidRPr="001B6DA3">
          <w:rPr>
            <w:rFonts w:ascii="Arial" w:hAnsi="Arial"/>
            <w:sz w:val="20"/>
            <w:szCs w:val="20"/>
          </w:rPr>
          <w:fldChar w:fldCharType="separate"/>
        </w:r>
        <w:r w:rsidRPr="001B6DA3">
          <w:rPr>
            <w:rFonts w:ascii="Arial" w:hAnsi="Arial"/>
            <w:noProof/>
            <w:sz w:val="20"/>
            <w:szCs w:val="20"/>
          </w:rPr>
          <w:t>2</w:t>
        </w:r>
        <w:r w:rsidRPr="001B6DA3">
          <w:rPr>
            <w:rFonts w:ascii="Arial" w:hAnsi="Arial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397A5" w14:textId="77777777" w:rsidR="00D93CD1" w:rsidRDefault="00D93CD1" w:rsidP="00414BB0">
      <w:r>
        <w:separator/>
      </w:r>
    </w:p>
  </w:footnote>
  <w:footnote w:type="continuationSeparator" w:id="0">
    <w:p w14:paraId="5CC3D505" w14:textId="77777777" w:rsidR="00D93CD1" w:rsidRDefault="00D93CD1" w:rsidP="00414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5F2F5" w14:textId="77777777" w:rsidR="00D922DF" w:rsidRDefault="00D922DF" w:rsidP="008E3A11">
    <w:pPr>
      <w:pStyle w:val="Header"/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D9544" w14:textId="6D091AED" w:rsidR="001B6DA3" w:rsidRPr="001B6DA3" w:rsidRDefault="001B6DA3" w:rsidP="001B6D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DFB28" w14:textId="77777777" w:rsidR="001B6DA3" w:rsidRPr="00C612C1" w:rsidRDefault="001B6DA3" w:rsidP="008E3A11">
    <w:pPr>
      <w:pStyle w:val="Header"/>
      <w:spacing w:after="480"/>
      <w:rPr>
        <w:rFonts w:ascii="Arial" w:hAnsi="Arial"/>
        <w:sz w:val="20"/>
        <w:szCs w:val="20"/>
      </w:rPr>
    </w:pPr>
    <w:r w:rsidRPr="00C612C1">
      <w:rPr>
        <w:rFonts w:ascii="Arial" w:hAnsi="Arial"/>
        <w:sz w:val="20"/>
        <w:szCs w:val="20"/>
      </w:rPr>
      <w:t>Responsible Agriculture Investment (RAI) Performance of [Name of the agribusiness]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22771"/>
    <w:multiLevelType w:val="hybridMultilevel"/>
    <w:tmpl w:val="84C617F0"/>
    <w:lvl w:ilvl="0" w:tplc="9D020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90656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B18E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F0E8A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8D82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50E7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7DA6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E04A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F98A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52927DE"/>
    <w:multiLevelType w:val="hybridMultilevel"/>
    <w:tmpl w:val="62548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B5B59"/>
    <w:multiLevelType w:val="hybridMultilevel"/>
    <w:tmpl w:val="AE28D8F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332E1"/>
    <w:multiLevelType w:val="hybridMultilevel"/>
    <w:tmpl w:val="B6241342"/>
    <w:lvl w:ilvl="0" w:tplc="403E167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C251A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430D7"/>
    <w:multiLevelType w:val="hybridMultilevel"/>
    <w:tmpl w:val="C018CA1C"/>
    <w:lvl w:ilvl="0" w:tplc="1C2E9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CA45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4E84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913AF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E500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5D4D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AD6C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0487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4BE2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2893A0C"/>
    <w:multiLevelType w:val="hybridMultilevel"/>
    <w:tmpl w:val="526AFE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932B9"/>
    <w:multiLevelType w:val="hybridMultilevel"/>
    <w:tmpl w:val="30045F6C"/>
    <w:lvl w:ilvl="0" w:tplc="05DC2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0A61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A222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AAA4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BE8D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6AC6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3B2E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AA367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0E8B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1C7D2510"/>
    <w:multiLevelType w:val="hybridMultilevel"/>
    <w:tmpl w:val="AF62B6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333812"/>
    <w:multiLevelType w:val="hybridMultilevel"/>
    <w:tmpl w:val="A1A0E4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56B65"/>
    <w:multiLevelType w:val="hybridMultilevel"/>
    <w:tmpl w:val="AF666952"/>
    <w:lvl w:ilvl="0" w:tplc="DAF80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5AC0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5D2A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9A48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048E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4548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834A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78C0F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B6C6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22F66978"/>
    <w:multiLevelType w:val="hybridMultilevel"/>
    <w:tmpl w:val="C4F68B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AD14D6"/>
    <w:multiLevelType w:val="hybridMultilevel"/>
    <w:tmpl w:val="01C8D440"/>
    <w:lvl w:ilvl="0" w:tplc="50589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F08E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16A3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62DC2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924D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0E49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E547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34C3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B36B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26B06A29"/>
    <w:multiLevelType w:val="hybridMultilevel"/>
    <w:tmpl w:val="E5E418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D6045A"/>
    <w:multiLevelType w:val="hybridMultilevel"/>
    <w:tmpl w:val="34B6B896"/>
    <w:lvl w:ilvl="0" w:tplc="E100543A">
      <w:start w:val="1"/>
      <w:numFmt w:val="decimal"/>
      <w:lvlText w:val="%1."/>
      <w:lvlJc w:val="left"/>
      <w:pPr>
        <w:ind w:left="1020" w:hanging="360"/>
      </w:pPr>
    </w:lvl>
    <w:lvl w:ilvl="1" w:tplc="96828A98">
      <w:start w:val="1"/>
      <w:numFmt w:val="decimal"/>
      <w:lvlText w:val="%2."/>
      <w:lvlJc w:val="left"/>
      <w:pPr>
        <w:ind w:left="1020" w:hanging="360"/>
      </w:pPr>
    </w:lvl>
    <w:lvl w:ilvl="2" w:tplc="8F9CBA72">
      <w:start w:val="1"/>
      <w:numFmt w:val="decimal"/>
      <w:lvlText w:val="%3."/>
      <w:lvlJc w:val="left"/>
      <w:pPr>
        <w:ind w:left="1020" w:hanging="360"/>
      </w:pPr>
    </w:lvl>
    <w:lvl w:ilvl="3" w:tplc="53728FFA">
      <w:start w:val="1"/>
      <w:numFmt w:val="decimal"/>
      <w:lvlText w:val="%4."/>
      <w:lvlJc w:val="left"/>
      <w:pPr>
        <w:ind w:left="1020" w:hanging="360"/>
      </w:pPr>
    </w:lvl>
    <w:lvl w:ilvl="4" w:tplc="16E4787E">
      <w:start w:val="1"/>
      <w:numFmt w:val="decimal"/>
      <w:lvlText w:val="%5."/>
      <w:lvlJc w:val="left"/>
      <w:pPr>
        <w:ind w:left="1020" w:hanging="360"/>
      </w:pPr>
    </w:lvl>
    <w:lvl w:ilvl="5" w:tplc="EFA07DBE">
      <w:start w:val="1"/>
      <w:numFmt w:val="decimal"/>
      <w:lvlText w:val="%6."/>
      <w:lvlJc w:val="left"/>
      <w:pPr>
        <w:ind w:left="1020" w:hanging="360"/>
      </w:pPr>
    </w:lvl>
    <w:lvl w:ilvl="6" w:tplc="50820742">
      <w:start w:val="1"/>
      <w:numFmt w:val="decimal"/>
      <w:lvlText w:val="%7."/>
      <w:lvlJc w:val="left"/>
      <w:pPr>
        <w:ind w:left="1020" w:hanging="360"/>
      </w:pPr>
    </w:lvl>
    <w:lvl w:ilvl="7" w:tplc="A77E2690">
      <w:start w:val="1"/>
      <w:numFmt w:val="decimal"/>
      <w:lvlText w:val="%8."/>
      <w:lvlJc w:val="left"/>
      <w:pPr>
        <w:ind w:left="1020" w:hanging="360"/>
      </w:pPr>
    </w:lvl>
    <w:lvl w:ilvl="8" w:tplc="AE7C6432">
      <w:start w:val="1"/>
      <w:numFmt w:val="decimal"/>
      <w:lvlText w:val="%9."/>
      <w:lvlJc w:val="left"/>
      <w:pPr>
        <w:ind w:left="1020" w:hanging="360"/>
      </w:pPr>
    </w:lvl>
  </w:abstractNum>
  <w:abstractNum w:abstractNumId="14" w15:restartNumberingAfterBreak="0">
    <w:nsid w:val="2EC61F8B"/>
    <w:multiLevelType w:val="hybridMultilevel"/>
    <w:tmpl w:val="973A18BE"/>
    <w:lvl w:ilvl="0" w:tplc="A6ACB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77AF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5C66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9FE6B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A945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C684C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FA8D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CF989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CB80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2F2D7FA0"/>
    <w:multiLevelType w:val="hybridMultilevel"/>
    <w:tmpl w:val="C7A6CC4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24E9E"/>
    <w:multiLevelType w:val="hybridMultilevel"/>
    <w:tmpl w:val="8FAE7F42"/>
    <w:lvl w:ilvl="0" w:tplc="403E16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251A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D16670"/>
    <w:multiLevelType w:val="hybridMultilevel"/>
    <w:tmpl w:val="3042CE86"/>
    <w:lvl w:ilvl="0" w:tplc="A6582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7FA7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2008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994C8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CA48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B2E2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162D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A73C1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545EF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365A4DC5"/>
    <w:multiLevelType w:val="hybridMultilevel"/>
    <w:tmpl w:val="A36E59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B65B73"/>
    <w:multiLevelType w:val="hybridMultilevel"/>
    <w:tmpl w:val="32403798"/>
    <w:lvl w:ilvl="0" w:tplc="29F86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D148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87AA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63E5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15C6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BE2E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F40F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3C67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A5844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42F16B5F"/>
    <w:multiLevelType w:val="hybridMultilevel"/>
    <w:tmpl w:val="60DAFAB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0413F"/>
    <w:multiLevelType w:val="hybridMultilevel"/>
    <w:tmpl w:val="4FCA83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DC06A9"/>
    <w:multiLevelType w:val="hybridMultilevel"/>
    <w:tmpl w:val="827E8EA8"/>
    <w:lvl w:ilvl="0" w:tplc="2A823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D489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1308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2AD6B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B2A5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8B22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382A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214B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D52E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44BD58F7"/>
    <w:multiLevelType w:val="hybridMultilevel"/>
    <w:tmpl w:val="75FA5696"/>
    <w:lvl w:ilvl="0" w:tplc="2DB03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0CCC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52A0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75E76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FE8C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6FC9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FC01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D0A0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178A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45DE2980"/>
    <w:multiLevelType w:val="hybridMultilevel"/>
    <w:tmpl w:val="B4CA27C6"/>
    <w:lvl w:ilvl="0" w:tplc="5CD4A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A326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737E0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EC23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65ED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86AB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D1E4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58960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9278A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47357BC3"/>
    <w:multiLevelType w:val="hybridMultilevel"/>
    <w:tmpl w:val="8EE4223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7D27E9F"/>
    <w:multiLevelType w:val="hybridMultilevel"/>
    <w:tmpl w:val="983012B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A6F582A"/>
    <w:multiLevelType w:val="hybridMultilevel"/>
    <w:tmpl w:val="1E3A12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50059D"/>
    <w:multiLevelType w:val="hybridMultilevel"/>
    <w:tmpl w:val="02608AFC"/>
    <w:lvl w:ilvl="0" w:tplc="72B4D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C886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ED8EB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77625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EFAE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83C0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3349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542D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F148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C16246B"/>
    <w:multiLevelType w:val="hybridMultilevel"/>
    <w:tmpl w:val="8CB436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DB17AE"/>
    <w:multiLevelType w:val="hybridMultilevel"/>
    <w:tmpl w:val="31D402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2A0747"/>
    <w:multiLevelType w:val="hybridMultilevel"/>
    <w:tmpl w:val="BE7E9B2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7131A6"/>
    <w:multiLevelType w:val="hybridMultilevel"/>
    <w:tmpl w:val="65586688"/>
    <w:lvl w:ilvl="0" w:tplc="30C20AF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7548CA"/>
    <w:multiLevelType w:val="hybridMultilevel"/>
    <w:tmpl w:val="6DBC3E5E"/>
    <w:lvl w:ilvl="0" w:tplc="07F46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7104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370413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36E9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492A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5029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D2C8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6ECE1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446E8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58E807E3"/>
    <w:multiLevelType w:val="hybridMultilevel"/>
    <w:tmpl w:val="39F6F5C8"/>
    <w:lvl w:ilvl="0" w:tplc="3F38C69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F4F1411"/>
    <w:multiLevelType w:val="hybridMultilevel"/>
    <w:tmpl w:val="262A76E2"/>
    <w:lvl w:ilvl="0" w:tplc="40569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5C4F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A3CF7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2B48D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CC29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D54BC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F6A7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4C2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D6E1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6268077C"/>
    <w:multiLevelType w:val="hybridMultilevel"/>
    <w:tmpl w:val="A3709ABA"/>
    <w:lvl w:ilvl="0" w:tplc="52B8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C9EB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F0C09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F6C3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53E3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5FC3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570CF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6D81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576F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6335364B"/>
    <w:multiLevelType w:val="hybridMultilevel"/>
    <w:tmpl w:val="4F68DA9C"/>
    <w:lvl w:ilvl="0" w:tplc="72B4D29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440767"/>
    <w:multiLevelType w:val="hybridMultilevel"/>
    <w:tmpl w:val="78385910"/>
    <w:lvl w:ilvl="0" w:tplc="4CDAA964">
      <w:start w:val="1"/>
      <w:numFmt w:val="decimal"/>
      <w:lvlText w:val="%1."/>
      <w:lvlJc w:val="left"/>
      <w:pPr>
        <w:ind w:left="1020" w:hanging="360"/>
      </w:pPr>
    </w:lvl>
    <w:lvl w:ilvl="1" w:tplc="D940EE42">
      <w:start w:val="1"/>
      <w:numFmt w:val="decimal"/>
      <w:lvlText w:val="%2."/>
      <w:lvlJc w:val="left"/>
      <w:pPr>
        <w:ind w:left="1020" w:hanging="360"/>
      </w:pPr>
    </w:lvl>
    <w:lvl w:ilvl="2" w:tplc="216EE49E">
      <w:start w:val="1"/>
      <w:numFmt w:val="decimal"/>
      <w:lvlText w:val="%3."/>
      <w:lvlJc w:val="left"/>
      <w:pPr>
        <w:ind w:left="1020" w:hanging="360"/>
      </w:pPr>
    </w:lvl>
    <w:lvl w:ilvl="3" w:tplc="18967A4E">
      <w:start w:val="1"/>
      <w:numFmt w:val="decimal"/>
      <w:lvlText w:val="%4."/>
      <w:lvlJc w:val="left"/>
      <w:pPr>
        <w:ind w:left="1020" w:hanging="360"/>
      </w:pPr>
    </w:lvl>
    <w:lvl w:ilvl="4" w:tplc="A38A847E">
      <w:start w:val="1"/>
      <w:numFmt w:val="decimal"/>
      <w:lvlText w:val="%5."/>
      <w:lvlJc w:val="left"/>
      <w:pPr>
        <w:ind w:left="1020" w:hanging="360"/>
      </w:pPr>
    </w:lvl>
    <w:lvl w:ilvl="5" w:tplc="67F22E6A">
      <w:start w:val="1"/>
      <w:numFmt w:val="decimal"/>
      <w:lvlText w:val="%6."/>
      <w:lvlJc w:val="left"/>
      <w:pPr>
        <w:ind w:left="1020" w:hanging="360"/>
      </w:pPr>
    </w:lvl>
    <w:lvl w:ilvl="6" w:tplc="F392D574">
      <w:start w:val="1"/>
      <w:numFmt w:val="decimal"/>
      <w:lvlText w:val="%7."/>
      <w:lvlJc w:val="left"/>
      <w:pPr>
        <w:ind w:left="1020" w:hanging="360"/>
      </w:pPr>
    </w:lvl>
    <w:lvl w:ilvl="7" w:tplc="6256079E">
      <w:start w:val="1"/>
      <w:numFmt w:val="decimal"/>
      <w:lvlText w:val="%8."/>
      <w:lvlJc w:val="left"/>
      <w:pPr>
        <w:ind w:left="1020" w:hanging="360"/>
      </w:pPr>
    </w:lvl>
    <w:lvl w:ilvl="8" w:tplc="8B803228">
      <w:start w:val="1"/>
      <w:numFmt w:val="decimal"/>
      <w:lvlText w:val="%9."/>
      <w:lvlJc w:val="left"/>
      <w:pPr>
        <w:ind w:left="1020" w:hanging="360"/>
      </w:pPr>
    </w:lvl>
  </w:abstractNum>
  <w:abstractNum w:abstractNumId="39" w15:restartNumberingAfterBreak="0">
    <w:nsid w:val="6F874DF4"/>
    <w:multiLevelType w:val="hybridMultilevel"/>
    <w:tmpl w:val="91528D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D21B75"/>
    <w:multiLevelType w:val="hybridMultilevel"/>
    <w:tmpl w:val="2CE602F2"/>
    <w:lvl w:ilvl="0" w:tplc="42144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A1E1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6EE7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F9420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33E4F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078D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8E61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1B65D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AD3C5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704C6767"/>
    <w:multiLevelType w:val="hybridMultilevel"/>
    <w:tmpl w:val="2DFEB622"/>
    <w:lvl w:ilvl="0" w:tplc="D68C6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30C9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3464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C3FEA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3365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E86B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505E8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EE98C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D3E5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737178AF"/>
    <w:multiLevelType w:val="hybridMultilevel"/>
    <w:tmpl w:val="49FCC6DA"/>
    <w:lvl w:ilvl="0" w:tplc="38E4E6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0269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1A2D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95412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2E3AE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C566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51E4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BC64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5703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75602DAB"/>
    <w:multiLevelType w:val="hybridMultilevel"/>
    <w:tmpl w:val="55BED9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4454E5"/>
    <w:multiLevelType w:val="hybridMultilevel"/>
    <w:tmpl w:val="206291D4"/>
    <w:lvl w:ilvl="0" w:tplc="1562D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41CE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2143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90D48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28C8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B72E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3EC4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798D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ABAE6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78314E21"/>
    <w:multiLevelType w:val="hybridMultilevel"/>
    <w:tmpl w:val="3604BC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E07AA1"/>
    <w:multiLevelType w:val="hybridMultilevel"/>
    <w:tmpl w:val="93FA71E2"/>
    <w:lvl w:ilvl="0" w:tplc="5894C1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BD8B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87FA1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D8363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8FE7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7BE4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BF81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9C68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AFD4F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 w16cid:durableId="1590966566">
    <w:abstractNumId w:val="28"/>
  </w:num>
  <w:num w:numId="2" w16cid:durableId="1863592659">
    <w:abstractNumId w:val="22"/>
  </w:num>
  <w:num w:numId="3" w16cid:durableId="676074396">
    <w:abstractNumId w:val="33"/>
  </w:num>
  <w:num w:numId="4" w16cid:durableId="1958022321">
    <w:abstractNumId w:val="11"/>
  </w:num>
  <w:num w:numId="5" w16cid:durableId="2058316778">
    <w:abstractNumId w:val="17"/>
  </w:num>
  <w:num w:numId="6" w16cid:durableId="1893493314">
    <w:abstractNumId w:val="14"/>
  </w:num>
  <w:num w:numId="7" w16cid:durableId="1368413365">
    <w:abstractNumId w:val="24"/>
  </w:num>
  <w:num w:numId="8" w16cid:durableId="316346319">
    <w:abstractNumId w:val="0"/>
  </w:num>
  <w:num w:numId="9" w16cid:durableId="1059742604">
    <w:abstractNumId w:val="2"/>
  </w:num>
  <w:num w:numId="10" w16cid:durableId="1387216429">
    <w:abstractNumId w:val="46"/>
  </w:num>
  <w:num w:numId="11" w16cid:durableId="1994214544">
    <w:abstractNumId w:val="23"/>
  </w:num>
  <w:num w:numId="12" w16cid:durableId="1977101321">
    <w:abstractNumId w:val="35"/>
  </w:num>
  <w:num w:numId="13" w16cid:durableId="1663895928">
    <w:abstractNumId w:val="9"/>
  </w:num>
  <w:num w:numId="14" w16cid:durableId="955912495">
    <w:abstractNumId w:val="19"/>
  </w:num>
  <w:num w:numId="15" w16cid:durableId="1956717133">
    <w:abstractNumId w:val="4"/>
  </w:num>
  <w:num w:numId="16" w16cid:durableId="885682400">
    <w:abstractNumId w:val="6"/>
  </w:num>
  <w:num w:numId="17" w16cid:durableId="1247962651">
    <w:abstractNumId w:val="36"/>
  </w:num>
  <w:num w:numId="18" w16cid:durableId="1547909278">
    <w:abstractNumId w:val="40"/>
  </w:num>
  <w:num w:numId="19" w16cid:durableId="1561477384">
    <w:abstractNumId w:val="44"/>
  </w:num>
  <w:num w:numId="20" w16cid:durableId="2079354492">
    <w:abstractNumId w:val="42"/>
  </w:num>
  <w:num w:numId="21" w16cid:durableId="1696535719">
    <w:abstractNumId w:val="41"/>
  </w:num>
  <w:num w:numId="22" w16cid:durableId="1586568846">
    <w:abstractNumId w:val="34"/>
  </w:num>
  <w:num w:numId="23" w16cid:durableId="793135427">
    <w:abstractNumId w:val="37"/>
  </w:num>
  <w:num w:numId="24" w16cid:durableId="772093415">
    <w:abstractNumId w:val="15"/>
  </w:num>
  <w:num w:numId="25" w16cid:durableId="1169100132">
    <w:abstractNumId w:val="7"/>
  </w:num>
  <w:num w:numId="26" w16cid:durableId="722102206">
    <w:abstractNumId w:val="10"/>
  </w:num>
  <w:num w:numId="27" w16cid:durableId="1608538629">
    <w:abstractNumId w:val="43"/>
  </w:num>
  <w:num w:numId="28" w16cid:durableId="1548570701">
    <w:abstractNumId w:val="26"/>
  </w:num>
  <w:num w:numId="29" w16cid:durableId="590164193">
    <w:abstractNumId w:val="12"/>
  </w:num>
  <w:num w:numId="30" w16cid:durableId="1236473388">
    <w:abstractNumId w:val="3"/>
  </w:num>
  <w:num w:numId="31" w16cid:durableId="978071706">
    <w:abstractNumId w:val="16"/>
  </w:num>
  <w:num w:numId="32" w16cid:durableId="418525260">
    <w:abstractNumId w:val="27"/>
  </w:num>
  <w:num w:numId="33" w16cid:durableId="1594822578">
    <w:abstractNumId w:val="32"/>
  </w:num>
  <w:num w:numId="34" w16cid:durableId="1776099859">
    <w:abstractNumId w:val="1"/>
  </w:num>
  <w:num w:numId="35" w16cid:durableId="1084109246">
    <w:abstractNumId w:val="38"/>
  </w:num>
  <w:num w:numId="36" w16cid:durableId="357657301">
    <w:abstractNumId w:val="13"/>
  </w:num>
  <w:num w:numId="37" w16cid:durableId="1885824124">
    <w:abstractNumId w:val="20"/>
  </w:num>
  <w:num w:numId="38" w16cid:durableId="1202086579">
    <w:abstractNumId w:val="25"/>
  </w:num>
  <w:num w:numId="39" w16cid:durableId="103112602">
    <w:abstractNumId w:val="31"/>
  </w:num>
  <w:num w:numId="40" w16cid:durableId="1469862350">
    <w:abstractNumId w:val="5"/>
  </w:num>
  <w:num w:numId="41" w16cid:durableId="384186354">
    <w:abstractNumId w:val="45"/>
  </w:num>
  <w:num w:numId="42" w16cid:durableId="397479442">
    <w:abstractNumId w:val="39"/>
  </w:num>
  <w:num w:numId="43" w16cid:durableId="1217663275">
    <w:abstractNumId w:val="21"/>
  </w:num>
  <w:num w:numId="44" w16cid:durableId="1921253502">
    <w:abstractNumId w:val="8"/>
  </w:num>
  <w:num w:numId="45" w16cid:durableId="937564196">
    <w:abstractNumId w:val="29"/>
  </w:num>
  <w:num w:numId="46" w16cid:durableId="1215001559">
    <w:abstractNumId w:val="30"/>
  </w:num>
  <w:num w:numId="47" w16cid:durableId="49010546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E01" w:allStyles="1" w:customStyles="0" w:latentStyles="0" w:stylesInUse="0" w:headingStyles="0" w:numberingStyles="0" w:tableStyles="0" w:directFormattingOnRuns="0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C10"/>
    <w:rsid w:val="000038C1"/>
    <w:rsid w:val="00003A36"/>
    <w:rsid w:val="00004FC2"/>
    <w:rsid w:val="00005A35"/>
    <w:rsid w:val="00006102"/>
    <w:rsid w:val="0001136D"/>
    <w:rsid w:val="00013FDF"/>
    <w:rsid w:val="0001616B"/>
    <w:rsid w:val="00017A85"/>
    <w:rsid w:val="000207E2"/>
    <w:rsid w:val="000224A2"/>
    <w:rsid w:val="0002579D"/>
    <w:rsid w:val="00031715"/>
    <w:rsid w:val="00033B81"/>
    <w:rsid w:val="00036884"/>
    <w:rsid w:val="00036D8C"/>
    <w:rsid w:val="00041EA3"/>
    <w:rsid w:val="00041F33"/>
    <w:rsid w:val="000446BC"/>
    <w:rsid w:val="0004587F"/>
    <w:rsid w:val="00050BB0"/>
    <w:rsid w:val="00055407"/>
    <w:rsid w:val="000554E6"/>
    <w:rsid w:val="00055AA9"/>
    <w:rsid w:val="00055C0C"/>
    <w:rsid w:val="00071B54"/>
    <w:rsid w:val="00071BAC"/>
    <w:rsid w:val="00072B25"/>
    <w:rsid w:val="00074FB1"/>
    <w:rsid w:val="00077C37"/>
    <w:rsid w:val="000805C9"/>
    <w:rsid w:val="00080D0C"/>
    <w:rsid w:val="0008127D"/>
    <w:rsid w:val="0008160D"/>
    <w:rsid w:val="000845AA"/>
    <w:rsid w:val="000854E0"/>
    <w:rsid w:val="000865D3"/>
    <w:rsid w:val="000876BA"/>
    <w:rsid w:val="000933FE"/>
    <w:rsid w:val="000934C4"/>
    <w:rsid w:val="00093A29"/>
    <w:rsid w:val="00094B97"/>
    <w:rsid w:val="000969A7"/>
    <w:rsid w:val="000A0365"/>
    <w:rsid w:val="000A08C9"/>
    <w:rsid w:val="000A0BB9"/>
    <w:rsid w:val="000A419E"/>
    <w:rsid w:val="000A4FD6"/>
    <w:rsid w:val="000B096B"/>
    <w:rsid w:val="000B1384"/>
    <w:rsid w:val="000B3728"/>
    <w:rsid w:val="000B51B9"/>
    <w:rsid w:val="000C15FA"/>
    <w:rsid w:val="000C1E9A"/>
    <w:rsid w:val="000C4A96"/>
    <w:rsid w:val="000C6189"/>
    <w:rsid w:val="000C6FD4"/>
    <w:rsid w:val="000D0C0A"/>
    <w:rsid w:val="000D0CA7"/>
    <w:rsid w:val="000D572D"/>
    <w:rsid w:val="000D6A3C"/>
    <w:rsid w:val="000E2099"/>
    <w:rsid w:val="000E270D"/>
    <w:rsid w:val="000E3AF2"/>
    <w:rsid w:val="000E6D2D"/>
    <w:rsid w:val="000E7A85"/>
    <w:rsid w:val="000F43D1"/>
    <w:rsid w:val="000F69B5"/>
    <w:rsid w:val="00100E1A"/>
    <w:rsid w:val="001014F2"/>
    <w:rsid w:val="00102D03"/>
    <w:rsid w:val="00104A85"/>
    <w:rsid w:val="00106927"/>
    <w:rsid w:val="001114FE"/>
    <w:rsid w:val="0011316D"/>
    <w:rsid w:val="0011396B"/>
    <w:rsid w:val="00115A59"/>
    <w:rsid w:val="00115B0E"/>
    <w:rsid w:val="00116533"/>
    <w:rsid w:val="0012227E"/>
    <w:rsid w:val="0012277D"/>
    <w:rsid w:val="00123156"/>
    <w:rsid w:val="001233AF"/>
    <w:rsid w:val="00123B6B"/>
    <w:rsid w:val="00124D0D"/>
    <w:rsid w:val="00125D57"/>
    <w:rsid w:val="00126419"/>
    <w:rsid w:val="00126B4A"/>
    <w:rsid w:val="00126E65"/>
    <w:rsid w:val="00127CF6"/>
    <w:rsid w:val="00131982"/>
    <w:rsid w:val="001320B1"/>
    <w:rsid w:val="00133FB7"/>
    <w:rsid w:val="0013657F"/>
    <w:rsid w:val="00137CF1"/>
    <w:rsid w:val="001435CA"/>
    <w:rsid w:val="001455F4"/>
    <w:rsid w:val="00147128"/>
    <w:rsid w:val="00150704"/>
    <w:rsid w:val="001513B5"/>
    <w:rsid w:val="00151688"/>
    <w:rsid w:val="001539B9"/>
    <w:rsid w:val="0015764F"/>
    <w:rsid w:val="00157DD2"/>
    <w:rsid w:val="00157F29"/>
    <w:rsid w:val="001610D2"/>
    <w:rsid w:val="00162A2E"/>
    <w:rsid w:val="001668EA"/>
    <w:rsid w:val="00170DC7"/>
    <w:rsid w:val="00171A75"/>
    <w:rsid w:val="00171C50"/>
    <w:rsid w:val="0017318B"/>
    <w:rsid w:val="0017462B"/>
    <w:rsid w:val="0017592F"/>
    <w:rsid w:val="00176015"/>
    <w:rsid w:val="00180DC5"/>
    <w:rsid w:val="00182023"/>
    <w:rsid w:val="001849B5"/>
    <w:rsid w:val="00184FC5"/>
    <w:rsid w:val="00185290"/>
    <w:rsid w:val="001870C8"/>
    <w:rsid w:val="00190AE2"/>
    <w:rsid w:val="00193DAC"/>
    <w:rsid w:val="0019781D"/>
    <w:rsid w:val="001A02F2"/>
    <w:rsid w:val="001A1421"/>
    <w:rsid w:val="001A37F9"/>
    <w:rsid w:val="001A3E40"/>
    <w:rsid w:val="001A56DC"/>
    <w:rsid w:val="001A6011"/>
    <w:rsid w:val="001A6F97"/>
    <w:rsid w:val="001A7429"/>
    <w:rsid w:val="001B18F6"/>
    <w:rsid w:val="001B29A5"/>
    <w:rsid w:val="001B3496"/>
    <w:rsid w:val="001B4EF6"/>
    <w:rsid w:val="001B6DA3"/>
    <w:rsid w:val="001B7F38"/>
    <w:rsid w:val="001C1880"/>
    <w:rsid w:val="001C1AD5"/>
    <w:rsid w:val="001C3492"/>
    <w:rsid w:val="001C673E"/>
    <w:rsid w:val="001C69BB"/>
    <w:rsid w:val="001C7422"/>
    <w:rsid w:val="001D0A44"/>
    <w:rsid w:val="001D1D31"/>
    <w:rsid w:val="001D3185"/>
    <w:rsid w:val="001D4374"/>
    <w:rsid w:val="001D47F4"/>
    <w:rsid w:val="001D5816"/>
    <w:rsid w:val="001D59FF"/>
    <w:rsid w:val="001D6BE1"/>
    <w:rsid w:val="001E1BD3"/>
    <w:rsid w:val="001E3220"/>
    <w:rsid w:val="001E3B59"/>
    <w:rsid w:val="001E46A2"/>
    <w:rsid w:val="001E7497"/>
    <w:rsid w:val="001F037D"/>
    <w:rsid w:val="001F25FB"/>
    <w:rsid w:val="001F353A"/>
    <w:rsid w:val="001F543E"/>
    <w:rsid w:val="001F585B"/>
    <w:rsid w:val="001F73C8"/>
    <w:rsid w:val="001F7D0B"/>
    <w:rsid w:val="00202099"/>
    <w:rsid w:val="0020287C"/>
    <w:rsid w:val="002042DC"/>
    <w:rsid w:val="0020507D"/>
    <w:rsid w:val="002052E0"/>
    <w:rsid w:val="00207A02"/>
    <w:rsid w:val="002110A1"/>
    <w:rsid w:val="00211BCD"/>
    <w:rsid w:val="002127D4"/>
    <w:rsid w:val="00212AD3"/>
    <w:rsid w:val="00216183"/>
    <w:rsid w:val="002171D4"/>
    <w:rsid w:val="00220B6B"/>
    <w:rsid w:val="00230C68"/>
    <w:rsid w:val="00230E01"/>
    <w:rsid w:val="0023256A"/>
    <w:rsid w:val="00233027"/>
    <w:rsid w:val="00233DA6"/>
    <w:rsid w:val="002357EB"/>
    <w:rsid w:val="00235F81"/>
    <w:rsid w:val="00236610"/>
    <w:rsid w:val="002372A6"/>
    <w:rsid w:val="00243373"/>
    <w:rsid w:val="00246F47"/>
    <w:rsid w:val="0025038F"/>
    <w:rsid w:val="002510A7"/>
    <w:rsid w:val="00252B81"/>
    <w:rsid w:val="002531D8"/>
    <w:rsid w:val="0025381A"/>
    <w:rsid w:val="002563F8"/>
    <w:rsid w:val="00257839"/>
    <w:rsid w:val="00257D1E"/>
    <w:rsid w:val="00260198"/>
    <w:rsid w:val="002602F7"/>
    <w:rsid w:val="00261739"/>
    <w:rsid w:val="0026256C"/>
    <w:rsid w:val="0026547E"/>
    <w:rsid w:val="00265DE9"/>
    <w:rsid w:val="0027290A"/>
    <w:rsid w:val="0027412B"/>
    <w:rsid w:val="00274C10"/>
    <w:rsid w:val="00277E59"/>
    <w:rsid w:val="0028208C"/>
    <w:rsid w:val="00282923"/>
    <w:rsid w:val="00282D96"/>
    <w:rsid w:val="00284227"/>
    <w:rsid w:val="00284EB9"/>
    <w:rsid w:val="00285A56"/>
    <w:rsid w:val="00290D8F"/>
    <w:rsid w:val="002916DF"/>
    <w:rsid w:val="00292909"/>
    <w:rsid w:val="002939EF"/>
    <w:rsid w:val="00293F2D"/>
    <w:rsid w:val="002958F0"/>
    <w:rsid w:val="002A1435"/>
    <w:rsid w:val="002A1F57"/>
    <w:rsid w:val="002A4404"/>
    <w:rsid w:val="002A6084"/>
    <w:rsid w:val="002A75D9"/>
    <w:rsid w:val="002B05EC"/>
    <w:rsid w:val="002B12E0"/>
    <w:rsid w:val="002B1635"/>
    <w:rsid w:val="002B2C0C"/>
    <w:rsid w:val="002B3C11"/>
    <w:rsid w:val="002B6359"/>
    <w:rsid w:val="002B718A"/>
    <w:rsid w:val="002B7451"/>
    <w:rsid w:val="002B7F50"/>
    <w:rsid w:val="002C1432"/>
    <w:rsid w:val="002C25B7"/>
    <w:rsid w:val="002C5FDD"/>
    <w:rsid w:val="002C6473"/>
    <w:rsid w:val="002C64C0"/>
    <w:rsid w:val="002C775B"/>
    <w:rsid w:val="002D28A9"/>
    <w:rsid w:val="002D3E56"/>
    <w:rsid w:val="002D433B"/>
    <w:rsid w:val="002E16FA"/>
    <w:rsid w:val="002E22A8"/>
    <w:rsid w:val="002E50B5"/>
    <w:rsid w:val="002F376C"/>
    <w:rsid w:val="00303B3C"/>
    <w:rsid w:val="003045F2"/>
    <w:rsid w:val="003055DD"/>
    <w:rsid w:val="003076F5"/>
    <w:rsid w:val="003122A3"/>
    <w:rsid w:val="00313B06"/>
    <w:rsid w:val="00315849"/>
    <w:rsid w:val="00315B0E"/>
    <w:rsid w:val="00316934"/>
    <w:rsid w:val="003237BD"/>
    <w:rsid w:val="00323F7E"/>
    <w:rsid w:val="00324E1B"/>
    <w:rsid w:val="00330EEC"/>
    <w:rsid w:val="00331E45"/>
    <w:rsid w:val="003333BA"/>
    <w:rsid w:val="0033564A"/>
    <w:rsid w:val="0034081C"/>
    <w:rsid w:val="00340AF2"/>
    <w:rsid w:val="003523B3"/>
    <w:rsid w:val="003543B6"/>
    <w:rsid w:val="00364C7E"/>
    <w:rsid w:val="00364EC9"/>
    <w:rsid w:val="00366F87"/>
    <w:rsid w:val="00367F4A"/>
    <w:rsid w:val="003709A7"/>
    <w:rsid w:val="00374D6A"/>
    <w:rsid w:val="00377F2A"/>
    <w:rsid w:val="00381084"/>
    <w:rsid w:val="0038360F"/>
    <w:rsid w:val="00383A98"/>
    <w:rsid w:val="0038490F"/>
    <w:rsid w:val="00385208"/>
    <w:rsid w:val="00391AB8"/>
    <w:rsid w:val="00391F0B"/>
    <w:rsid w:val="00392E01"/>
    <w:rsid w:val="003942A1"/>
    <w:rsid w:val="00394344"/>
    <w:rsid w:val="00395BF5"/>
    <w:rsid w:val="003967BE"/>
    <w:rsid w:val="00397531"/>
    <w:rsid w:val="003A0516"/>
    <w:rsid w:val="003A083F"/>
    <w:rsid w:val="003A0A24"/>
    <w:rsid w:val="003A4983"/>
    <w:rsid w:val="003A543C"/>
    <w:rsid w:val="003A6202"/>
    <w:rsid w:val="003A69CA"/>
    <w:rsid w:val="003A7D0B"/>
    <w:rsid w:val="003B0165"/>
    <w:rsid w:val="003B2C20"/>
    <w:rsid w:val="003B6CD3"/>
    <w:rsid w:val="003B7189"/>
    <w:rsid w:val="003C107D"/>
    <w:rsid w:val="003C1D5D"/>
    <w:rsid w:val="003C3F81"/>
    <w:rsid w:val="003C65EF"/>
    <w:rsid w:val="003D1D3B"/>
    <w:rsid w:val="003D54AB"/>
    <w:rsid w:val="003E1499"/>
    <w:rsid w:val="003E2549"/>
    <w:rsid w:val="003E5A31"/>
    <w:rsid w:val="003E5EA7"/>
    <w:rsid w:val="003E74A6"/>
    <w:rsid w:val="003F1234"/>
    <w:rsid w:val="003F1694"/>
    <w:rsid w:val="003F2007"/>
    <w:rsid w:val="003F388D"/>
    <w:rsid w:val="003F3C2E"/>
    <w:rsid w:val="003F4E5C"/>
    <w:rsid w:val="003F5093"/>
    <w:rsid w:val="003F6B06"/>
    <w:rsid w:val="003F6C70"/>
    <w:rsid w:val="003F6F82"/>
    <w:rsid w:val="00402883"/>
    <w:rsid w:val="0040526A"/>
    <w:rsid w:val="004067D1"/>
    <w:rsid w:val="004077A7"/>
    <w:rsid w:val="00407800"/>
    <w:rsid w:val="00411806"/>
    <w:rsid w:val="00412D9D"/>
    <w:rsid w:val="00412FD4"/>
    <w:rsid w:val="00414BB0"/>
    <w:rsid w:val="00421D4D"/>
    <w:rsid w:val="00422671"/>
    <w:rsid w:val="004228B7"/>
    <w:rsid w:val="00423948"/>
    <w:rsid w:val="00430747"/>
    <w:rsid w:val="00430D34"/>
    <w:rsid w:val="00430D9F"/>
    <w:rsid w:val="004330F8"/>
    <w:rsid w:val="00433F89"/>
    <w:rsid w:val="00435F9F"/>
    <w:rsid w:val="00436ACC"/>
    <w:rsid w:val="00441678"/>
    <w:rsid w:val="004421B4"/>
    <w:rsid w:val="00443135"/>
    <w:rsid w:val="004465ED"/>
    <w:rsid w:val="00446DDE"/>
    <w:rsid w:val="00452617"/>
    <w:rsid w:val="00455434"/>
    <w:rsid w:val="00456BEF"/>
    <w:rsid w:val="00457C10"/>
    <w:rsid w:val="00460F20"/>
    <w:rsid w:val="00461E0F"/>
    <w:rsid w:val="00462589"/>
    <w:rsid w:val="00462705"/>
    <w:rsid w:val="00463125"/>
    <w:rsid w:val="004633D5"/>
    <w:rsid w:val="004658D2"/>
    <w:rsid w:val="0046611D"/>
    <w:rsid w:val="00466CD6"/>
    <w:rsid w:val="00466D25"/>
    <w:rsid w:val="00471761"/>
    <w:rsid w:val="004717EF"/>
    <w:rsid w:val="00472ECD"/>
    <w:rsid w:val="0047445B"/>
    <w:rsid w:val="004768A2"/>
    <w:rsid w:val="004770AF"/>
    <w:rsid w:val="0047716C"/>
    <w:rsid w:val="00480825"/>
    <w:rsid w:val="00481316"/>
    <w:rsid w:val="004813F8"/>
    <w:rsid w:val="00483533"/>
    <w:rsid w:val="004841EF"/>
    <w:rsid w:val="00484343"/>
    <w:rsid w:val="004847DE"/>
    <w:rsid w:val="004849E3"/>
    <w:rsid w:val="00485A74"/>
    <w:rsid w:val="00485AEC"/>
    <w:rsid w:val="0048756A"/>
    <w:rsid w:val="004903E3"/>
    <w:rsid w:val="00493665"/>
    <w:rsid w:val="00493818"/>
    <w:rsid w:val="00494E72"/>
    <w:rsid w:val="00496252"/>
    <w:rsid w:val="004971D2"/>
    <w:rsid w:val="00497531"/>
    <w:rsid w:val="00497580"/>
    <w:rsid w:val="00497FDF"/>
    <w:rsid w:val="004A144E"/>
    <w:rsid w:val="004A22E3"/>
    <w:rsid w:val="004A24EA"/>
    <w:rsid w:val="004A2CC7"/>
    <w:rsid w:val="004A51E2"/>
    <w:rsid w:val="004A5960"/>
    <w:rsid w:val="004B0366"/>
    <w:rsid w:val="004B3FB9"/>
    <w:rsid w:val="004B71E2"/>
    <w:rsid w:val="004C1470"/>
    <w:rsid w:val="004C183A"/>
    <w:rsid w:val="004C1E72"/>
    <w:rsid w:val="004C2403"/>
    <w:rsid w:val="004C25D0"/>
    <w:rsid w:val="004C2767"/>
    <w:rsid w:val="004C41F9"/>
    <w:rsid w:val="004C5229"/>
    <w:rsid w:val="004C774E"/>
    <w:rsid w:val="004C7F12"/>
    <w:rsid w:val="004D2812"/>
    <w:rsid w:val="004D3401"/>
    <w:rsid w:val="004D38B9"/>
    <w:rsid w:val="004D3E3C"/>
    <w:rsid w:val="004D4133"/>
    <w:rsid w:val="004D4ED9"/>
    <w:rsid w:val="004D7B41"/>
    <w:rsid w:val="004E1C63"/>
    <w:rsid w:val="004E2AA9"/>
    <w:rsid w:val="004E30F9"/>
    <w:rsid w:val="004E39EC"/>
    <w:rsid w:val="004E50D2"/>
    <w:rsid w:val="004E5BA0"/>
    <w:rsid w:val="004E6656"/>
    <w:rsid w:val="004E69D1"/>
    <w:rsid w:val="004E6B19"/>
    <w:rsid w:val="004E70FB"/>
    <w:rsid w:val="004F1A1C"/>
    <w:rsid w:val="004F2C7F"/>
    <w:rsid w:val="004F47BA"/>
    <w:rsid w:val="0050082B"/>
    <w:rsid w:val="00500F13"/>
    <w:rsid w:val="005022BF"/>
    <w:rsid w:val="005026CC"/>
    <w:rsid w:val="00503A41"/>
    <w:rsid w:val="00503C62"/>
    <w:rsid w:val="00504F3C"/>
    <w:rsid w:val="00505761"/>
    <w:rsid w:val="005074E5"/>
    <w:rsid w:val="005077CC"/>
    <w:rsid w:val="005110F3"/>
    <w:rsid w:val="00513038"/>
    <w:rsid w:val="00513AB4"/>
    <w:rsid w:val="00522C91"/>
    <w:rsid w:val="0052310E"/>
    <w:rsid w:val="00525383"/>
    <w:rsid w:val="00530B75"/>
    <w:rsid w:val="00530D27"/>
    <w:rsid w:val="00530FD4"/>
    <w:rsid w:val="00531486"/>
    <w:rsid w:val="005324E4"/>
    <w:rsid w:val="005350B5"/>
    <w:rsid w:val="00535D79"/>
    <w:rsid w:val="00535DB4"/>
    <w:rsid w:val="0054064E"/>
    <w:rsid w:val="0054094D"/>
    <w:rsid w:val="005437BF"/>
    <w:rsid w:val="00544231"/>
    <w:rsid w:val="00545004"/>
    <w:rsid w:val="00546133"/>
    <w:rsid w:val="00547879"/>
    <w:rsid w:val="00547EA4"/>
    <w:rsid w:val="0055126A"/>
    <w:rsid w:val="00552833"/>
    <w:rsid w:val="005536EB"/>
    <w:rsid w:val="00556921"/>
    <w:rsid w:val="00557EF1"/>
    <w:rsid w:val="0056126A"/>
    <w:rsid w:val="00563180"/>
    <w:rsid w:val="0056456C"/>
    <w:rsid w:val="00564CFF"/>
    <w:rsid w:val="0056611E"/>
    <w:rsid w:val="005666AD"/>
    <w:rsid w:val="00567CBC"/>
    <w:rsid w:val="0057049B"/>
    <w:rsid w:val="00573518"/>
    <w:rsid w:val="00574027"/>
    <w:rsid w:val="00575E86"/>
    <w:rsid w:val="00576EE5"/>
    <w:rsid w:val="00577070"/>
    <w:rsid w:val="00577B2A"/>
    <w:rsid w:val="005820D7"/>
    <w:rsid w:val="00584B49"/>
    <w:rsid w:val="00590831"/>
    <w:rsid w:val="00593801"/>
    <w:rsid w:val="00594524"/>
    <w:rsid w:val="00596B9B"/>
    <w:rsid w:val="005A0891"/>
    <w:rsid w:val="005A2B87"/>
    <w:rsid w:val="005A4D65"/>
    <w:rsid w:val="005A6B01"/>
    <w:rsid w:val="005B033A"/>
    <w:rsid w:val="005B34C8"/>
    <w:rsid w:val="005B4CFB"/>
    <w:rsid w:val="005C08E2"/>
    <w:rsid w:val="005C1317"/>
    <w:rsid w:val="005C1542"/>
    <w:rsid w:val="005C32CB"/>
    <w:rsid w:val="005C3D39"/>
    <w:rsid w:val="005C3E17"/>
    <w:rsid w:val="005C582B"/>
    <w:rsid w:val="005C60B6"/>
    <w:rsid w:val="005C6DE1"/>
    <w:rsid w:val="005D03B5"/>
    <w:rsid w:val="005D141F"/>
    <w:rsid w:val="005D3397"/>
    <w:rsid w:val="005D421B"/>
    <w:rsid w:val="005D70BE"/>
    <w:rsid w:val="005D714D"/>
    <w:rsid w:val="005D7B9A"/>
    <w:rsid w:val="005E04DD"/>
    <w:rsid w:val="005E2BFB"/>
    <w:rsid w:val="005E3C71"/>
    <w:rsid w:val="005E497D"/>
    <w:rsid w:val="005E6DF7"/>
    <w:rsid w:val="005E731B"/>
    <w:rsid w:val="005F15D6"/>
    <w:rsid w:val="005F7554"/>
    <w:rsid w:val="00600D60"/>
    <w:rsid w:val="00602F8F"/>
    <w:rsid w:val="006043E5"/>
    <w:rsid w:val="006045B3"/>
    <w:rsid w:val="00607293"/>
    <w:rsid w:val="00611565"/>
    <w:rsid w:val="00612066"/>
    <w:rsid w:val="006139FA"/>
    <w:rsid w:val="00613BDF"/>
    <w:rsid w:val="0061453D"/>
    <w:rsid w:val="006146AA"/>
    <w:rsid w:val="00614901"/>
    <w:rsid w:val="00614E72"/>
    <w:rsid w:val="006241B3"/>
    <w:rsid w:val="00624EA6"/>
    <w:rsid w:val="006251BC"/>
    <w:rsid w:val="00625474"/>
    <w:rsid w:val="006267E9"/>
    <w:rsid w:val="00633730"/>
    <w:rsid w:val="0063396E"/>
    <w:rsid w:val="00634E4B"/>
    <w:rsid w:val="006353C6"/>
    <w:rsid w:val="006373AE"/>
    <w:rsid w:val="00637D3C"/>
    <w:rsid w:val="00637E80"/>
    <w:rsid w:val="00642118"/>
    <w:rsid w:val="00642A8E"/>
    <w:rsid w:val="006455C9"/>
    <w:rsid w:val="00646350"/>
    <w:rsid w:val="00652275"/>
    <w:rsid w:val="0065258B"/>
    <w:rsid w:val="00654650"/>
    <w:rsid w:val="00654C5C"/>
    <w:rsid w:val="0065666F"/>
    <w:rsid w:val="00656878"/>
    <w:rsid w:val="00657103"/>
    <w:rsid w:val="006577FD"/>
    <w:rsid w:val="00660021"/>
    <w:rsid w:val="00660749"/>
    <w:rsid w:val="00662FD8"/>
    <w:rsid w:val="00663601"/>
    <w:rsid w:val="00664170"/>
    <w:rsid w:val="006650A4"/>
    <w:rsid w:val="006670F6"/>
    <w:rsid w:val="0067086D"/>
    <w:rsid w:val="00671365"/>
    <w:rsid w:val="00671478"/>
    <w:rsid w:val="00671FAA"/>
    <w:rsid w:val="0067243C"/>
    <w:rsid w:val="0067284B"/>
    <w:rsid w:val="006762AE"/>
    <w:rsid w:val="00676D2A"/>
    <w:rsid w:val="006770BD"/>
    <w:rsid w:val="00681127"/>
    <w:rsid w:val="006816FA"/>
    <w:rsid w:val="00683963"/>
    <w:rsid w:val="00691C49"/>
    <w:rsid w:val="00694B80"/>
    <w:rsid w:val="006A1BDB"/>
    <w:rsid w:val="006A3EF4"/>
    <w:rsid w:val="006A7739"/>
    <w:rsid w:val="006A7905"/>
    <w:rsid w:val="006B0999"/>
    <w:rsid w:val="006B3058"/>
    <w:rsid w:val="006B5EC7"/>
    <w:rsid w:val="006B5FCF"/>
    <w:rsid w:val="006B74A7"/>
    <w:rsid w:val="006B7CEC"/>
    <w:rsid w:val="006C133F"/>
    <w:rsid w:val="006C3B75"/>
    <w:rsid w:val="006C4EE2"/>
    <w:rsid w:val="006C5685"/>
    <w:rsid w:val="006C5D85"/>
    <w:rsid w:val="006C79B5"/>
    <w:rsid w:val="006C7F28"/>
    <w:rsid w:val="006D1CE9"/>
    <w:rsid w:val="006D25B3"/>
    <w:rsid w:val="006D2E60"/>
    <w:rsid w:val="006D36E8"/>
    <w:rsid w:val="006D5350"/>
    <w:rsid w:val="006E213C"/>
    <w:rsid w:val="006E2A55"/>
    <w:rsid w:val="006E3BB1"/>
    <w:rsid w:val="006E6A22"/>
    <w:rsid w:val="006E7B91"/>
    <w:rsid w:val="006E7C72"/>
    <w:rsid w:val="006E7DDB"/>
    <w:rsid w:val="006F0FAC"/>
    <w:rsid w:val="006F6FCE"/>
    <w:rsid w:val="006F7383"/>
    <w:rsid w:val="006F75DE"/>
    <w:rsid w:val="00701236"/>
    <w:rsid w:val="00707BF4"/>
    <w:rsid w:val="00710910"/>
    <w:rsid w:val="007113CD"/>
    <w:rsid w:val="00711713"/>
    <w:rsid w:val="00711BBF"/>
    <w:rsid w:val="00712034"/>
    <w:rsid w:val="00713649"/>
    <w:rsid w:val="00714B34"/>
    <w:rsid w:val="0071502A"/>
    <w:rsid w:val="0072052C"/>
    <w:rsid w:val="00724613"/>
    <w:rsid w:val="00726D17"/>
    <w:rsid w:val="00727BD8"/>
    <w:rsid w:val="00727C4A"/>
    <w:rsid w:val="0073049F"/>
    <w:rsid w:val="007311D4"/>
    <w:rsid w:val="00731977"/>
    <w:rsid w:val="00731D0A"/>
    <w:rsid w:val="00733269"/>
    <w:rsid w:val="00734744"/>
    <w:rsid w:val="00734EE7"/>
    <w:rsid w:val="00734FB4"/>
    <w:rsid w:val="007352B6"/>
    <w:rsid w:val="007365D5"/>
    <w:rsid w:val="00736880"/>
    <w:rsid w:val="00740D89"/>
    <w:rsid w:val="007411EB"/>
    <w:rsid w:val="007417E9"/>
    <w:rsid w:val="00741FF8"/>
    <w:rsid w:val="00743A68"/>
    <w:rsid w:val="00745BBD"/>
    <w:rsid w:val="00746465"/>
    <w:rsid w:val="00750C78"/>
    <w:rsid w:val="0075279F"/>
    <w:rsid w:val="00754798"/>
    <w:rsid w:val="00760D30"/>
    <w:rsid w:val="007610A6"/>
    <w:rsid w:val="0076225A"/>
    <w:rsid w:val="007666BE"/>
    <w:rsid w:val="007674D3"/>
    <w:rsid w:val="00770A38"/>
    <w:rsid w:val="0077582D"/>
    <w:rsid w:val="007762C6"/>
    <w:rsid w:val="007777A1"/>
    <w:rsid w:val="00777C26"/>
    <w:rsid w:val="0078322F"/>
    <w:rsid w:val="007838F8"/>
    <w:rsid w:val="00785E91"/>
    <w:rsid w:val="00787BA2"/>
    <w:rsid w:val="00787C5D"/>
    <w:rsid w:val="00787D44"/>
    <w:rsid w:val="007902A4"/>
    <w:rsid w:val="00791317"/>
    <w:rsid w:val="00792115"/>
    <w:rsid w:val="00797489"/>
    <w:rsid w:val="007A0151"/>
    <w:rsid w:val="007B1C00"/>
    <w:rsid w:val="007B20D0"/>
    <w:rsid w:val="007B74D0"/>
    <w:rsid w:val="007C1547"/>
    <w:rsid w:val="007C15EE"/>
    <w:rsid w:val="007C1A3A"/>
    <w:rsid w:val="007C5590"/>
    <w:rsid w:val="007C5801"/>
    <w:rsid w:val="007C5879"/>
    <w:rsid w:val="007C61BE"/>
    <w:rsid w:val="007D218A"/>
    <w:rsid w:val="007D237D"/>
    <w:rsid w:val="007D4E4B"/>
    <w:rsid w:val="007E2149"/>
    <w:rsid w:val="007E372D"/>
    <w:rsid w:val="007E3EF1"/>
    <w:rsid w:val="007E48CD"/>
    <w:rsid w:val="007E4931"/>
    <w:rsid w:val="007E4B35"/>
    <w:rsid w:val="007E5023"/>
    <w:rsid w:val="007E55FC"/>
    <w:rsid w:val="007E6125"/>
    <w:rsid w:val="007F0B38"/>
    <w:rsid w:val="007F1200"/>
    <w:rsid w:val="007F1ECB"/>
    <w:rsid w:val="007F29DE"/>
    <w:rsid w:val="007F31CB"/>
    <w:rsid w:val="007F3226"/>
    <w:rsid w:val="007F5334"/>
    <w:rsid w:val="007F5AE5"/>
    <w:rsid w:val="007F5E0A"/>
    <w:rsid w:val="007F705E"/>
    <w:rsid w:val="00800DFC"/>
    <w:rsid w:val="00801593"/>
    <w:rsid w:val="00804AA4"/>
    <w:rsid w:val="00804B86"/>
    <w:rsid w:val="008050F9"/>
    <w:rsid w:val="008071BB"/>
    <w:rsid w:val="0080789E"/>
    <w:rsid w:val="00812BFE"/>
    <w:rsid w:val="00815816"/>
    <w:rsid w:val="008171FC"/>
    <w:rsid w:val="00817FDD"/>
    <w:rsid w:val="00821642"/>
    <w:rsid w:val="00821A9F"/>
    <w:rsid w:val="00821FDD"/>
    <w:rsid w:val="00823861"/>
    <w:rsid w:val="00825C89"/>
    <w:rsid w:val="00831C12"/>
    <w:rsid w:val="00837290"/>
    <w:rsid w:val="00837E99"/>
    <w:rsid w:val="00845F43"/>
    <w:rsid w:val="0084674B"/>
    <w:rsid w:val="00847154"/>
    <w:rsid w:val="0085090E"/>
    <w:rsid w:val="0085102C"/>
    <w:rsid w:val="00851811"/>
    <w:rsid w:val="008522A2"/>
    <w:rsid w:val="008527BB"/>
    <w:rsid w:val="008527E8"/>
    <w:rsid w:val="00852BD7"/>
    <w:rsid w:val="00853B18"/>
    <w:rsid w:val="008554DF"/>
    <w:rsid w:val="00857A96"/>
    <w:rsid w:val="00857DD7"/>
    <w:rsid w:val="008610A6"/>
    <w:rsid w:val="00862C91"/>
    <w:rsid w:val="00864BF1"/>
    <w:rsid w:val="008650F1"/>
    <w:rsid w:val="00865DE9"/>
    <w:rsid w:val="00865FBF"/>
    <w:rsid w:val="0086732C"/>
    <w:rsid w:val="00870A15"/>
    <w:rsid w:val="00871617"/>
    <w:rsid w:val="00871CF1"/>
    <w:rsid w:val="0087300E"/>
    <w:rsid w:val="008732D2"/>
    <w:rsid w:val="008732DF"/>
    <w:rsid w:val="00875457"/>
    <w:rsid w:val="00876B58"/>
    <w:rsid w:val="00877408"/>
    <w:rsid w:val="00877B26"/>
    <w:rsid w:val="008835F5"/>
    <w:rsid w:val="008842A9"/>
    <w:rsid w:val="008854B1"/>
    <w:rsid w:val="00885558"/>
    <w:rsid w:val="0088612B"/>
    <w:rsid w:val="008876DA"/>
    <w:rsid w:val="00887E06"/>
    <w:rsid w:val="00890C8C"/>
    <w:rsid w:val="00891926"/>
    <w:rsid w:val="00893301"/>
    <w:rsid w:val="008939A1"/>
    <w:rsid w:val="00893ACB"/>
    <w:rsid w:val="00893DD3"/>
    <w:rsid w:val="00894AF8"/>
    <w:rsid w:val="008A3657"/>
    <w:rsid w:val="008A37B2"/>
    <w:rsid w:val="008A37EA"/>
    <w:rsid w:val="008A3E03"/>
    <w:rsid w:val="008A3FB3"/>
    <w:rsid w:val="008A674C"/>
    <w:rsid w:val="008B19FC"/>
    <w:rsid w:val="008B3238"/>
    <w:rsid w:val="008B3348"/>
    <w:rsid w:val="008B42B8"/>
    <w:rsid w:val="008B56D3"/>
    <w:rsid w:val="008B74B2"/>
    <w:rsid w:val="008C1545"/>
    <w:rsid w:val="008C212E"/>
    <w:rsid w:val="008C45E1"/>
    <w:rsid w:val="008C61D6"/>
    <w:rsid w:val="008C6CB3"/>
    <w:rsid w:val="008D0F51"/>
    <w:rsid w:val="008D51CB"/>
    <w:rsid w:val="008D6362"/>
    <w:rsid w:val="008D7043"/>
    <w:rsid w:val="008E1779"/>
    <w:rsid w:val="008E1C48"/>
    <w:rsid w:val="008E274E"/>
    <w:rsid w:val="008E2795"/>
    <w:rsid w:val="008E303E"/>
    <w:rsid w:val="008E30D3"/>
    <w:rsid w:val="008E33D9"/>
    <w:rsid w:val="008E3645"/>
    <w:rsid w:val="008E3A11"/>
    <w:rsid w:val="008E595E"/>
    <w:rsid w:val="008E688B"/>
    <w:rsid w:val="008F049A"/>
    <w:rsid w:val="008F1517"/>
    <w:rsid w:val="008F22D4"/>
    <w:rsid w:val="008F2A62"/>
    <w:rsid w:val="008F4AE1"/>
    <w:rsid w:val="008F5C93"/>
    <w:rsid w:val="008F5EAA"/>
    <w:rsid w:val="008F797E"/>
    <w:rsid w:val="008F7FE5"/>
    <w:rsid w:val="00900971"/>
    <w:rsid w:val="00900B3A"/>
    <w:rsid w:val="009025F8"/>
    <w:rsid w:val="00903659"/>
    <w:rsid w:val="00904EB5"/>
    <w:rsid w:val="0090572F"/>
    <w:rsid w:val="00906203"/>
    <w:rsid w:val="009066B8"/>
    <w:rsid w:val="009121C6"/>
    <w:rsid w:val="00912A36"/>
    <w:rsid w:val="0091390A"/>
    <w:rsid w:val="009139A5"/>
    <w:rsid w:val="00915EA1"/>
    <w:rsid w:val="00917815"/>
    <w:rsid w:val="00917F41"/>
    <w:rsid w:val="00923B75"/>
    <w:rsid w:val="00931BDB"/>
    <w:rsid w:val="0093556D"/>
    <w:rsid w:val="009401D5"/>
    <w:rsid w:val="00941CEA"/>
    <w:rsid w:val="00942083"/>
    <w:rsid w:val="0094246C"/>
    <w:rsid w:val="009450CF"/>
    <w:rsid w:val="00951995"/>
    <w:rsid w:val="00951E58"/>
    <w:rsid w:val="0095268B"/>
    <w:rsid w:val="00952C7D"/>
    <w:rsid w:val="00955EB4"/>
    <w:rsid w:val="0095610C"/>
    <w:rsid w:val="00957621"/>
    <w:rsid w:val="00963B1B"/>
    <w:rsid w:val="00964FFD"/>
    <w:rsid w:val="00965FEB"/>
    <w:rsid w:val="009662F2"/>
    <w:rsid w:val="00972A5A"/>
    <w:rsid w:val="0097330A"/>
    <w:rsid w:val="00973319"/>
    <w:rsid w:val="0097343B"/>
    <w:rsid w:val="0097384B"/>
    <w:rsid w:val="0097609D"/>
    <w:rsid w:val="00977F79"/>
    <w:rsid w:val="0098045B"/>
    <w:rsid w:val="00980AD0"/>
    <w:rsid w:val="00984A5F"/>
    <w:rsid w:val="00985696"/>
    <w:rsid w:val="009872AC"/>
    <w:rsid w:val="009905CB"/>
    <w:rsid w:val="009915B1"/>
    <w:rsid w:val="00992400"/>
    <w:rsid w:val="0099354D"/>
    <w:rsid w:val="00996D23"/>
    <w:rsid w:val="00997010"/>
    <w:rsid w:val="0099701B"/>
    <w:rsid w:val="00997FCA"/>
    <w:rsid w:val="009A3C7A"/>
    <w:rsid w:val="009A42E8"/>
    <w:rsid w:val="009A6925"/>
    <w:rsid w:val="009A6ACB"/>
    <w:rsid w:val="009A7E9C"/>
    <w:rsid w:val="009B0266"/>
    <w:rsid w:val="009B4381"/>
    <w:rsid w:val="009B5F4E"/>
    <w:rsid w:val="009B610C"/>
    <w:rsid w:val="009B7AAC"/>
    <w:rsid w:val="009C40BA"/>
    <w:rsid w:val="009C4BD1"/>
    <w:rsid w:val="009C5138"/>
    <w:rsid w:val="009C56EF"/>
    <w:rsid w:val="009C5F58"/>
    <w:rsid w:val="009C724C"/>
    <w:rsid w:val="009D0523"/>
    <w:rsid w:val="009D0C08"/>
    <w:rsid w:val="009D1627"/>
    <w:rsid w:val="009D38D6"/>
    <w:rsid w:val="009D5410"/>
    <w:rsid w:val="009D5B81"/>
    <w:rsid w:val="009D6A10"/>
    <w:rsid w:val="009D7290"/>
    <w:rsid w:val="009E1E0E"/>
    <w:rsid w:val="009E49A9"/>
    <w:rsid w:val="009E7F62"/>
    <w:rsid w:val="009F35E0"/>
    <w:rsid w:val="009F5C4B"/>
    <w:rsid w:val="009F75BB"/>
    <w:rsid w:val="00A0061F"/>
    <w:rsid w:val="00A00A62"/>
    <w:rsid w:val="00A02DAE"/>
    <w:rsid w:val="00A02FD8"/>
    <w:rsid w:val="00A036BB"/>
    <w:rsid w:val="00A0462F"/>
    <w:rsid w:val="00A07ABB"/>
    <w:rsid w:val="00A10040"/>
    <w:rsid w:val="00A12B55"/>
    <w:rsid w:val="00A13719"/>
    <w:rsid w:val="00A1381F"/>
    <w:rsid w:val="00A159B6"/>
    <w:rsid w:val="00A15DF6"/>
    <w:rsid w:val="00A21459"/>
    <w:rsid w:val="00A21C39"/>
    <w:rsid w:val="00A24058"/>
    <w:rsid w:val="00A24452"/>
    <w:rsid w:val="00A258D9"/>
    <w:rsid w:val="00A25B1D"/>
    <w:rsid w:val="00A2645B"/>
    <w:rsid w:val="00A27100"/>
    <w:rsid w:val="00A276D1"/>
    <w:rsid w:val="00A33572"/>
    <w:rsid w:val="00A339B2"/>
    <w:rsid w:val="00A33AB9"/>
    <w:rsid w:val="00A40C0F"/>
    <w:rsid w:val="00A40EB2"/>
    <w:rsid w:val="00A41328"/>
    <w:rsid w:val="00A41FE4"/>
    <w:rsid w:val="00A43BE5"/>
    <w:rsid w:val="00A4452B"/>
    <w:rsid w:val="00A450B2"/>
    <w:rsid w:val="00A45E75"/>
    <w:rsid w:val="00A46B22"/>
    <w:rsid w:val="00A46E81"/>
    <w:rsid w:val="00A50EFD"/>
    <w:rsid w:val="00A54847"/>
    <w:rsid w:val="00A54B6C"/>
    <w:rsid w:val="00A55331"/>
    <w:rsid w:val="00A561E5"/>
    <w:rsid w:val="00A570DE"/>
    <w:rsid w:val="00A57B88"/>
    <w:rsid w:val="00A57EAC"/>
    <w:rsid w:val="00A603D5"/>
    <w:rsid w:val="00A608E4"/>
    <w:rsid w:val="00A626BC"/>
    <w:rsid w:val="00A64848"/>
    <w:rsid w:val="00A658DB"/>
    <w:rsid w:val="00A6720C"/>
    <w:rsid w:val="00A71ABF"/>
    <w:rsid w:val="00A72C79"/>
    <w:rsid w:val="00A7313E"/>
    <w:rsid w:val="00A749C9"/>
    <w:rsid w:val="00A75981"/>
    <w:rsid w:val="00A75AA8"/>
    <w:rsid w:val="00A76847"/>
    <w:rsid w:val="00A80DFE"/>
    <w:rsid w:val="00A80E94"/>
    <w:rsid w:val="00A82792"/>
    <w:rsid w:val="00A82B01"/>
    <w:rsid w:val="00A857F6"/>
    <w:rsid w:val="00A85CD5"/>
    <w:rsid w:val="00A86363"/>
    <w:rsid w:val="00A92584"/>
    <w:rsid w:val="00A92BEE"/>
    <w:rsid w:val="00A93E9D"/>
    <w:rsid w:val="00A975C8"/>
    <w:rsid w:val="00AA1796"/>
    <w:rsid w:val="00AA3BAD"/>
    <w:rsid w:val="00AA5D48"/>
    <w:rsid w:val="00AA602E"/>
    <w:rsid w:val="00AB17DB"/>
    <w:rsid w:val="00AB289B"/>
    <w:rsid w:val="00AC0940"/>
    <w:rsid w:val="00AC0AF2"/>
    <w:rsid w:val="00AC24B4"/>
    <w:rsid w:val="00AC3A01"/>
    <w:rsid w:val="00AC4919"/>
    <w:rsid w:val="00AD3E8D"/>
    <w:rsid w:val="00AE0F8C"/>
    <w:rsid w:val="00AE1649"/>
    <w:rsid w:val="00AE1AF9"/>
    <w:rsid w:val="00AE39AA"/>
    <w:rsid w:val="00AE42F0"/>
    <w:rsid w:val="00AF1185"/>
    <w:rsid w:val="00AF11A1"/>
    <w:rsid w:val="00AF1CE1"/>
    <w:rsid w:val="00AF2ACD"/>
    <w:rsid w:val="00AF3EDA"/>
    <w:rsid w:val="00AF5817"/>
    <w:rsid w:val="00B0450E"/>
    <w:rsid w:val="00B05E6C"/>
    <w:rsid w:val="00B0782F"/>
    <w:rsid w:val="00B07951"/>
    <w:rsid w:val="00B131AF"/>
    <w:rsid w:val="00B13ECE"/>
    <w:rsid w:val="00B24B9C"/>
    <w:rsid w:val="00B24C2C"/>
    <w:rsid w:val="00B25CF6"/>
    <w:rsid w:val="00B3237F"/>
    <w:rsid w:val="00B331DE"/>
    <w:rsid w:val="00B35562"/>
    <w:rsid w:val="00B358BB"/>
    <w:rsid w:val="00B36248"/>
    <w:rsid w:val="00B3698E"/>
    <w:rsid w:val="00B36E7B"/>
    <w:rsid w:val="00B407DF"/>
    <w:rsid w:val="00B40B45"/>
    <w:rsid w:val="00B4143A"/>
    <w:rsid w:val="00B41DDC"/>
    <w:rsid w:val="00B44DE4"/>
    <w:rsid w:val="00B44FD1"/>
    <w:rsid w:val="00B46EFF"/>
    <w:rsid w:val="00B5110C"/>
    <w:rsid w:val="00B511D2"/>
    <w:rsid w:val="00B53770"/>
    <w:rsid w:val="00B5631E"/>
    <w:rsid w:val="00B637F6"/>
    <w:rsid w:val="00B65438"/>
    <w:rsid w:val="00B67FC1"/>
    <w:rsid w:val="00B71C88"/>
    <w:rsid w:val="00B722D8"/>
    <w:rsid w:val="00B73A05"/>
    <w:rsid w:val="00B749DE"/>
    <w:rsid w:val="00B75E06"/>
    <w:rsid w:val="00B84329"/>
    <w:rsid w:val="00B85A88"/>
    <w:rsid w:val="00B85E73"/>
    <w:rsid w:val="00B87D49"/>
    <w:rsid w:val="00B94600"/>
    <w:rsid w:val="00B95727"/>
    <w:rsid w:val="00B95936"/>
    <w:rsid w:val="00BA1222"/>
    <w:rsid w:val="00BA2722"/>
    <w:rsid w:val="00BA5383"/>
    <w:rsid w:val="00BA5531"/>
    <w:rsid w:val="00BA58D4"/>
    <w:rsid w:val="00BA7542"/>
    <w:rsid w:val="00BB18D3"/>
    <w:rsid w:val="00BB62CA"/>
    <w:rsid w:val="00BB6A4F"/>
    <w:rsid w:val="00BB7098"/>
    <w:rsid w:val="00BB7B94"/>
    <w:rsid w:val="00BC03E0"/>
    <w:rsid w:val="00BC118D"/>
    <w:rsid w:val="00BC2A20"/>
    <w:rsid w:val="00BC2CD5"/>
    <w:rsid w:val="00BC439E"/>
    <w:rsid w:val="00BC4894"/>
    <w:rsid w:val="00BC5138"/>
    <w:rsid w:val="00BC53FA"/>
    <w:rsid w:val="00BC6912"/>
    <w:rsid w:val="00BC7EBA"/>
    <w:rsid w:val="00BD11A2"/>
    <w:rsid w:val="00BD2C2C"/>
    <w:rsid w:val="00BD2ECD"/>
    <w:rsid w:val="00BD32A8"/>
    <w:rsid w:val="00BD3D34"/>
    <w:rsid w:val="00BD7653"/>
    <w:rsid w:val="00BE188F"/>
    <w:rsid w:val="00BE1903"/>
    <w:rsid w:val="00BE2CC0"/>
    <w:rsid w:val="00BE5EC2"/>
    <w:rsid w:val="00BE6205"/>
    <w:rsid w:val="00BE62C3"/>
    <w:rsid w:val="00BE64CB"/>
    <w:rsid w:val="00BE71E0"/>
    <w:rsid w:val="00BF4289"/>
    <w:rsid w:val="00BF5023"/>
    <w:rsid w:val="00BF526B"/>
    <w:rsid w:val="00BF6424"/>
    <w:rsid w:val="00C0162A"/>
    <w:rsid w:val="00C03613"/>
    <w:rsid w:val="00C06A47"/>
    <w:rsid w:val="00C06ABB"/>
    <w:rsid w:val="00C06B7A"/>
    <w:rsid w:val="00C070BA"/>
    <w:rsid w:val="00C076D9"/>
    <w:rsid w:val="00C1117C"/>
    <w:rsid w:val="00C12805"/>
    <w:rsid w:val="00C12EFE"/>
    <w:rsid w:val="00C12F31"/>
    <w:rsid w:val="00C159A2"/>
    <w:rsid w:val="00C15C24"/>
    <w:rsid w:val="00C169F8"/>
    <w:rsid w:val="00C177A9"/>
    <w:rsid w:val="00C21273"/>
    <w:rsid w:val="00C22807"/>
    <w:rsid w:val="00C23CD3"/>
    <w:rsid w:val="00C2730D"/>
    <w:rsid w:val="00C27F0B"/>
    <w:rsid w:val="00C33E98"/>
    <w:rsid w:val="00C345BE"/>
    <w:rsid w:val="00C34E1D"/>
    <w:rsid w:val="00C3516F"/>
    <w:rsid w:val="00C351DA"/>
    <w:rsid w:val="00C36351"/>
    <w:rsid w:val="00C36881"/>
    <w:rsid w:val="00C36B68"/>
    <w:rsid w:val="00C37977"/>
    <w:rsid w:val="00C4199D"/>
    <w:rsid w:val="00C43398"/>
    <w:rsid w:val="00C43975"/>
    <w:rsid w:val="00C4441F"/>
    <w:rsid w:val="00C44D16"/>
    <w:rsid w:val="00C45214"/>
    <w:rsid w:val="00C470FE"/>
    <w:rsid w:val="00C479C6"/>
    <w:rsid w:val="00C510E8"/>
    <w:rsid w:val="00C514A1"/>
    <w:rsid w:val="00C5328A"/>
    <w:rsid w:val="00C53B99"/>
    <w:rsid w:val="00C543EB"/>
    <w:rsid w:val="00C54B38"/>
    <w:rsid w:val="00C57D13"/>
    <w:rsid w:val="00C612C1"/>
    <w:rsid w:val="00C61A22"/>
    <w:rsid w:val="00C6226B"/>
    <w:rsid w:val="00C639CF"/>
    <w:rsid w:val="00C63D02"/>
    <w:rsid w:val="00C65E3F"/>
    <w:rsid w:val="00C66B5E"/>
    <w:rsid w:val="00C66D02"/>
    <w:rsid w:val="00C6724F"/>
    <w:rsid w:val="00C70047"/>
    <w:rsid w:val="00C704F1"/>
    <w:rsid w:val="00C727E0"/>
    <w:rsid w:val="00C743F3"/>
    <w:rsid w:val="00C74B6F"/>
    <w:rsid w:val="00C818EC"/>
    <w:rsid w:val="00C81ADC"/>
    <w:rsid w:val="00C81ED6"/>
    <w:rsid w:val="00C829C1"/>
    <w:rsid w:val="00C82E5C"/>
    <w:rsid w:val="00C82F11"/>
    <w:rsid w:val="00C854EA"/>
    <w:rsid w:val="00C86EF8"/>
    <w:rsid w:val="00C8799A"/>
    <w:rsid w:val="00C915A5"/>
    <w:rsid w:val="00C9219C"/>
    <w:rsid w:val="00C9388A"/>
    <w:rsid w:val="00C9558D"/>
    <w:rsid w:val="00CA20B8"/>
    <w:rsid w:val="00CA3A4E"/>
    <w:rsid w:val="00CB051D"/>
    <w:rsid w:val="00CB1AB1"/>
    <w:rsid w:val="00CB2B8B"/>
    <w:rsid w:val="00CB524D"/>
    <w:rsid w:val="00CB7817"/>
    <w:rsid w:val="00CB7EF3"/>
    <w:rsid w:val="00CC01CF"/>
    <w:rsid w:val="00CC07F4"/>
    <w:rsid w:val="00CC1F2A"/>
    <w:rsid w:val="00CC3507"/>
    <w:rsid w:val="00CC3B13"/>
    <w:rsid w:val="00CC4177"/>
    <w:rsid w:val="00CC49B2"/>
    <w:rsid w:val="00CC4CE8"/>
    <w:rsid w:val="00CC64CF"/>
    <w:rsid w:val="00CD3C4C"/>
    <w:rsid w:val="00CD7862"/>
    <w:rsid w:val="00CD7C2E"/>
    <w:rsid w:val="00CE0177"/>
    <w:rsid w:val="00CE06C4"/>
    <w:rsid w:val="00CE360F"/>
    <w:rsid w:val="00CE3A98"/>
    <w:rsid w:val="00CE6A3B"/>
    <w:rsid w:val="00CE7C8E"/>
    <w:rsid w:val="00CF087E"/>
    <w:rsid w:val="00CF09F1"/>
    <w:rsid w:val="00CF4D84"/>
    <w:rsid w:val="00CF51E7"/>
    <w:rsid w:val="00CF5EE4"/>
    <w:rsid w:val="00D00FCB"/>
    <w:rsid w:val="00D02D73"/>
    <w:rsid w:val="00D034AF"/>
    <w:rsid w:val="00D07433"/>
    <w:rsid w:val="00D13E8E"/>
    <w:rsid w:val="00D165AC"/>
    <w:rsid w:val="00D179AC"/>
    <w:rsid w:val="00D24C75"/>
    <w:rsid w:val="00D26EC4"/>
    <w:rsid w:val="00D27568"/>
    <w:rsid w:val="00D300AD"/>
    <w:rsid w:val="00D330E3"/>
    <w:rsid w:val="00D331BC"/>
    <w:rsid w:val="00D33379"/>
    <w:rsid w:val="00D34CBC"/>
    <w:rsid w:val="00D350BE"/>
    <w:rsid w:val="00D35CAE"/>
    <w:rsid w:val="00D402E8"/>
    <w:rsid w:val="00D40DA0"/>
    <w:rsid w:val="00D415C1"/>
    <w:rsid w:val="00D418C7"/>
    <w:rsid w:val="00D42811"/>
    <w:rsid w:val="00D42DFF"/>
    <w:rsid w:val="00D44D98"/>
    <w:rsid w:val="00D457B9"/>
    <w:rsid w:val="00D45F20"/>
    <w:rsid w:val="00D50B19"/>
    <w:rsid w:val="00D57E5F"/>
    <w:rsid w:val="00D57F8F"/>
    <w:rsid w:val="00D60604"/>
    <w:rsid w:val="00D61BE1"/>
    <w:rsid w:val="00D63BE4"/>
    <w:rsid w:val="00D64D11"/>
    <w:rsid w:val="00D64EDA"/>
    <w:rsid w:val="00D67418"/>
    <w:rsid w:val="00D679E2"/>
    <w:rsid w:val="00D67DFD"/>
    <w:rsid w:val="00D72BD9"/>
    <w:rsid w:val="00D77D00"/>
    <w:rsid w:val="00D804D4"/>
    <w:rsid w:val="00D80631"/>
    <w:rsid w:val="00D80D8C"/>
    <w:rsid w:val="00D817C0"/>
    <w:rsid w:val="00D82665"/>
    <w:rsid w:val="00D82E12"/>
    <w:rsid w:val="00D83CB6"/>
    <w:rsid w:val="00D840A7"/>
    <w:rsid w:val="00D84ACB"/>
    <w:rsid w:val="00D86862"/>
    <w:rsid w:val="00D91375"/>
    <w:rsid w:val="00D9203B"/>
    <w:rsid w:val="00D922DF"/>
    <w:rsid w:val="00D935B1"/>
    <w:rsid w:val="00D93934"/>
    <w:rsid w:val="00D93CD1"/>
    <w:rsid w:val="00D95197"/>
    <w:rsid w:val="00D95441"/>
    <w:rsid w:val="00D96B41"/>
    <w:rsid w:val="00DA1FEB"/>
    <w:rsid w:val="00DA2FFF"/>
    <w:rsid w:val="00DA3B98"/>
    <w:rsid w:val="00DA4439"/>
    <w:rsid w:val="00DA6CBF"/>
    <w:rsid w:val="00DB17B0"/>
    <w:rsid w:val="00DB23A1"/>
    <w:rsid w:val="00DB410E"/>
    <w:rsid w:val="00DC0296"/>
    <w:rsid w:val="00DC129F"/>
    <w:rsid w:val="00DC2211"/>
    <w:rsid w:val="00DC46D6"/>
    <w:rsid w:val="00DC534E"/>
    <w:rsid w:val="00DC731C"/>
    <w:rsid w:val="00DC791E"/>
    <w:rsid w:val="00DD220E"/>
    <w:rsid w:val="00DD3D57"/>
    <w:rsid w:val="00DD5D01"/>
    <w:rsid w:val="00DE2229"/>
    <w:rsid w:val="00DE3B0F"/>
    <w:rsid w:val="00DE45CA"/>
    <w:rsid w:val="00DE6AB5"/>
    <w:rsid w:val="00DF00D7"/>
    <w:rsid w:val="00DF3826"/>
    <w:rsid w:val="00DF5893"/>
    <w:rsid w:val="00DF5E0E"/>
    <w:rsid w:val="00E00371"/>
    <w:rsid w:val="00E00CBB"/>
    <w:rsid w:val="00E019C4"/>
    <w:rsid w:val="00E0349D"/>
    <w:rsid w:val="00E047DF"/>
    <w:rsid w:val="00E065D6"/>
    <w:rsid w:val="00E073C1"/>
    <w:rsid w:val="00E1001C"/>
    <w:rsid w:val="00E11996"/>
    <w:rsid w:val="00E121B9"/>
    <w:rsid w:val="00E127FA"/>
    <w:rsid w:val="00E136A9"/>
    <w:rsid w:val="00E149B7"/>
    <w:rsid w:val="00E16175"/>
    <w:rsid w:val="00E219B4"/>
    <w:rsid w:val="00E249A7"/>
    <w:rsid w:val="00E24F7D"/>
    <w:rsid w:val="00E260B7"/>
    <w:rsid w:val="00E26DA2"/>
    <w:rsid w:val="00E32A07"/>
    <w:rsid w:val="00E32A1D"/>
    <w:rsid w:val="00E346F0"/>
    <w:rsid w:val="00E35239"/>
    <w:rsid w:val="00E36B16"/>
    <w:rsid w:val="00E3700D"/>
    <w:rsid w:val="00E37E07"/>
    <w:rsid w:val="00E41319"/>
    <w:rsid w:val="00E4142B"/>
    <w:rsid w:val="00E420C6"/>
    <w:rsid w:val="00E4237E"/>
    <w:rsid w:val="00E472B1"/>
    <w:rsid w:val="00E51964"/>
    <w:rsid w:val="00E51D65"/>
    <w:rsid w:val="00E53583"/>
    <w:rsid w:val="00E54687"/>
    <w:rsid w:val="00E57075"/>
    <w:rsid w:val="00E574E0"/>
    <w:rsid w:val="00E611B2"/>
    <w:rsid w:val="00E624A3"/>
    <w:rsid w:val="00E63E60"/>
    <w:rsid w:val="00E63F8C"/>
    <w:rsid w:val="00E675E5"/>
    <w:rsid w:val="00E703EE"/>
    <w:rsid w:val="00E70807"/>
    <w:rsid w:val="00E713EF"/>
    <w:rsid w:val="00E71B01"/>
    <w:rsid w:val="00E72060"/>
    <w:rsid w:val="00E72270"/>
    <w:rsid w:val="00E744A9"/>
    <w:rsid w:val="00E8256E"/>
    <w:rsid w:val="00E8372B"/>
    <w:rsid w:val="00E83821"/>
    <w:rsid w:val="00E83E12"/>
    <w:rsid w:val="00E861FC"/>
    <w:rsid w:val="00E8629D"/>
    <w:rsid w:val="00E86CEB"/>
    <w:rsid w:val="00E86D53"/>
    <w:rsid w:val="00E87006"/>
    <w:rsid w:val="00E87697"/>
    <w:rsid w:val="00E876FC"/>
    <w:rsid w:val="00E9302F"/>
    <w:rsid w:val="00E936DF"/>
    <w:rsid w:val="00E94DE0"/>
    <w:rsid w:val="00E965C0"/>
    <w:rsid w:val="00EA0F4E"/>
    <w:rsid w:val="00EA25CD"/>
    <w:rsid w:val="00EA5F4D"/>
    <w:rsid w:val="00EA7461"/>
    <w:rsid w:val="00EA797D"/>
    <w:rsid w:val="00EA7C55"/>
    <w:rsid w:val="00EA7D39"/>
    <w:rsid w:val="00EB0745"/>
    <w:rsid w:val="00EB130A"/>
    <w:rsid w:val="00EB1A31"/>
    <w:rsid w:val="00EB2D90"/>
    <w:rsid w:val="00EB2F2A"/>
    <w:rsid w:val="00EB3BB4"/>
    <w:rsid w:val="00EB5CAF"/>
    <w:rsid w:val="00EB6347"/>
    <w:rsid w:val="00EB7611"/>
    <w:rsid w:val="00EC0AC6"/>
    <w:rsid w:val="00EC1C30"/>
    <w:rsid w:val="00EC32B8"/>
    <w:rsid w:val="00EC3ACF"/>
    <w:rsid w:val="00EC6D96"/>
    <w:rsid w:val="00EC6EDF"/>
    <w:rsid w:val="00EC712C"/>
    <w:rsid w:val="00EC757C"/>
    <w:rsid w:val="00EC76BD"/>
    <w:rsid w:val="00ED0200"/>
    <w:rsid w:val="00ED11A1"/>
    <w:rsid w:val="00ED2E6D"/>
    <w:rsid w:val="00ED75E3"/>
    <w:rsid w:val="00EE080A"/>
    <w:rsid w:val="00EE1646"/>
    <w:rsid w:val="00EE3172"/>
    <w:rsid w:val="00EE3A22"/>
    <w:rsid w:val="00EE60DB"/>
    <w:rsid w:val="00EE6445"/>
    <w:rsid w:val="00EE7CB3"/>
    <w:rsid w:val="00EF2C27"/>
    <w:rsid w:val="00EF4179"/>
    <w:rsid w:val="00EF51AA"/>
    <w:rsid w:val="00EF5E5E"/>
    <w:rsid w:val="00F00712"/>
    <w:rsid w:val="00F01F42"/>
    <w:rsid w:val="00F01FCD"/>
    <w:rsid w:val="00F04149"/>
    <w:rsid w:val="00F06C7D"/>
    <w:rsid w:val="00F10001"/>
    <w:rsid w:val="00F10418"/>
    <w:rsid w:val="00F145F1"/>
    <w:rsid w:val="00F14BBE"/>
    <w:rsid w:val="00F15229"/>
    <w:rsid w:val="00F17EB6"/>
    <w:rsid w:val="00F21A03"/>
    <w:rsid w:val="00F2386E"/>
    <w:rsid w:val="00F24DB6"/>
    <w:rsid w:val="00F25A0C"/>
    <w:rsid w:val="00F26208"/>
    <w:rsid w:val="00F26F2B"/>
    <w:rsid w:val="00F273DF"/>
    <w:rsid w:val="00F27D77"/>
    <w:rsid w:val="00F309A1"/>
    <w:rsid w:val="00F328A2"/>
    <w:rsid w:val="00F33861"/>
    <w:rsid w:val="00F33EF4"/>
    <w:rsid w:val="00F340DC"/>
    <w:rsid w:val="00F36B9F"/>
    <w:rsid w:val="00F37336"/>
    <w:rsid w:val="00F4021E"/>
    <w:rsid w:val="00F416BB"/>
    <w:rsid w:val="00F419E5"/>
    <w:rsid w:val="00F50354"/>
    <w:rsid w:val="00F50BBB"/>
    <w:rsid w:val="00F52349"/>
    <w:rsid w:val="00F538F5"/>
    <w:rsid w:val="00F53D08"/>
    <w:rsid w:val="00F57AD9"/>
    <w:rsid w:val="00F57F95"/>
    <w:rsid w:val="00F602BA"/>
    <w:rsid w:val="00F60B83"/>
    <w:rsid w:val="00F62BF8"/>
    <w:rsid w:val="00F64685"/>
    <w:rsid w:val="00F647B9"/>
    <w:rsid w:val="00F71027"/>
    <w:rsid w:val="00F71576"/>
    <w:rsid w:val="00F71D2C"/>
    <w:rsid w:val="00F72F68"/>
    <w:rsid w:val="00F73215"/>
    <w:rsid w:val="00F734B1"/>
    <w:rsid w:val="00F73616"/>
    <w:rsid w:val="00F7469D"/>
    <w:rsid w:val="00F75231"/>
    <w:rsid w:val="00F7662C"/>
    <w:rsid w:val="00F7727E"/>
    <w:rsid w:val="00F77661"/>
    <w:rsid w:val="00F802D7"/>
    <w:rsid w:val="00F80A0D"/>
    <w:rsid w:val="00F821F6"/>
    <w:rsid w:val="00F8545B"/>
    <w:rsid w:val="00F86C09"/>
    <w:rsid w:val="00F907E5"/>
    <w:rsid w:val="00F9097C"/>
    <w:rsid w:val="00F92F1A"/>
    <w:rsid w:val="00F937B8"/>
    <w:rsid w:val="00F945D1"/>
    <w:rsid w:val="00F96620"/>
    <w:rsid w:val="00F97204"/>
    <w:rsid w:val="00FA470E"/>
    <w:rsid w:val="00FA7A30"/>
    <w:rsid w:val="00FB0BBC"/>
    <w:rsid w:val="00FB10CC"/>
    <w:rsid w:val="00FB2832"/>
    <w:rsid w:val="00FB5654"/>
    <w:rsid w:val="00FB68E0"/>
    <w:rsid w:val="00FB736B"/>
    <w:rsid w:val="00FB7727"/>
    <w:rsid w:val="00FC097B"/>
    <w:rsid w:val="00FC156F"/>
    <w:rsid w:val="00FC3593"/>
    <w:rsid w:val="00FC386B"/>
    <w:rsid w:val="00FC4244"/>
    <w:rsid w:val="00FC4FC2"/>
    <w:rsid w:val="00FD1615"/>
    <w:rsid w:val="00FD178B"/>
    <w:rsid w:val="00FD204D"/>
    <w:rsid w:val="00FD20A4"/>
    <w:rsid w:val="00FD5367"/>
    <w:rsid w:val="00FD55D6"/>
    <w:rsid w:val="00FD733A"/>
    <w:rsid w:val="00FD7BEE"/>
    <w:rsid w:val="00FE0BCE"/>
    <w:rsid w:val="00FE14FC"/>
    <w:rsid w:val="00FE40C0"/>
    <w:rsid w:val="00FE6C59"/>
    <w:rsid w:val="00FE7D5B"/>
    <w:rsid w:val="00FF0317"/>
    <w:rsid w:val="00FF1F4D"/>
    <w:rsid w:val="00FF2101"/>
    <w:rsid w:val="00FF39DD"/>
    <w:rsid w:val="00FF448F"/>
    <w:rsid w:val="00FF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3F1FAD"/>
  <w15:docId w15:val="{93E9EFCD-5358-49DA-A841-B35D6F010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027"/>
    <w:pPr>
      <w:spacing w:after="240" w:line="264" w:lineRule="auto"/>
    </w:pPr>
    <w:rPr>
      <w:rFonts w:ascii="Georgia" w:hAnsi="Georgia" w:cs="Arial"/>
      <w:color w:val="000000" w:themeColor="background1"/>
      <w:sz w:val="22"/>
      <w:szCs w:val="22"/>
      <w:lang w:val="en-GB" w:eastAsia="es-E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E8629D"/>
    <w:pPr>
      <w:keepNext/>
      <w:keepLines/>
      <w:spacing w:before="240" w:line="288" w:lineRule="auto"/>
      <w:outlineLvl w:val="1"/>
    </w:pPr>
    <w:rPr>
      <w:rFonts w:ascii="Arial" w:eastAsiaTheme="majorEastAsia" w:hAnsi="Arial" w:cstheme="majorBidi"/>
      <w:b/>
      <w:bCs/>
      <w:color w:val="083266"/>
      <w:sz w:val="32"/>
      <w:szCs w:val="26"/>
      <w:lang w:val="en-CA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27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1140D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hotocontainerpcm1">
    <w:name w:val="photo_container pc_m1"/>
    <w:basedOn w:val="DefaultParagraphFont"/>
    <w:rsid w:val="00C470FE"/>
    <w:rPr>
      <w:shd w:val="clear" w:color="auto" w:fill="F5F5F5"/>
    </w:rPr>
  </w:style>
  <w:style w:type="paragraph" w:styleId="Header">
    <w:name w:val="header"/>
    <w:basedOn w:val="Normal"/>
    <w:link w:val="HeaderChar"/>
    <w:rsid w:val="00D50B19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rsid w:val="00D50B19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BalloonTextChar"/>
    <w:uiPriority w:val="99"/>
    <w:rsid w:val="0071502A"/>
    <w:rPr>
      <w:rFonts w:ascii="Tahoma" w:hAnsi="Tahoma" w:cs="Tahoma"/>
      <w:sz w:val="16"/>
      <w:szCs w:val="16"/>
    </w:rPr>
  </w:style>
  <w:style w:type="paragraph" w:customStyle="1" w:styleId="title">
    <w:name w:val="title"/>
    <w:basedOn w:val="HeadingMain"/>
    <w:qFormat/>
    <w:rsid w:val="00C612C1"/>
    <w:rPr>
      <w:b w:val="0"/>
      <w:bCs/>
      <w:color w:val="002060"/>
    </w:rPr>
  </w:style>
  <w:style w:type="paragraph" w:styleId="NormalWeb">
    <w:name w:val="Normal (Web)"/>
    <w:basedOn w:val="Normal"/>
    <w:rsid w:val="00AC24B4"/>
    <w:pPr>
      <w:spacing w:before="100" w:beforeAutospacing="1" w:after="100" w:afterAutospacing="1"/>
    </w:pPr>
    <w:rPr>
      <w:lang w:val="es-ES"/>
    </w:rPr>
  </w:style>
  <w:style w:type="character" w:customStyle="1" w:styleId="HeaderChar">
    <w:name w:val="Header Char"/>
    <w:basedOn w:val="DefaultParagraphFont"/>
    <w:link w:val="Header"/>
    <w:rsid w:val="008F5EAA"/>
    <w:rPr>
      <w:sz w:val="24"/>
      <w:szCs w:val="24"/>
      <w:lang w:val="en-US" w:eastAsia="es-ES" w:bidi="ar-SA"/>
    </w:rPr>
  </w:style>
  <w:style w:type="table" w:styleId="TableGrid">
    <w:name w:val="Table Grid"/>
    <w:basedOn w:val="TableNormal"/>
    <w:uiPriority w:val="59"/>
    <w:rsid w:val="00A13719"/>
    <w:tblPr>
      <w:tblBorders>
        <w:top w:val="single" w:sz="4" w:space="0" w:color="2A3049" w:themeColor="text1"/>
        <w:left w:val="single" w:sz="4" w:space="0" w:color="2A3049" w:themeColor="text1"/>
        <w:bottom w:val="single" w:sz="4" w:space="0" w:color="2A3049" w:themeColor="text1"/>
        <w:right w:val="single" w:sz="4" w:space="0" w:color="2A3049" w:themeColor="text1"/>
        <w:insideH w:val="single" w:sz="4" w:space="0" w:color="2A3049" w:themeColor="text1"/>
        <w:insideV w:val="single" w:sz="4" w:space="0" w:color="2A3049" w:themeColor="text1"/>
      </w:tblBorders>
    </w:tblPr>
  </w:style>
  <w:style w:type="table" w:customStyle="1" w:styleId="HelleSchattierung-Akzent11">
    <w:name w:val="Helle Schattierung - Akzent 11"/>
    <w:basedOn w:val="TableNormal"/>
    <w:uiPriority w:val="60"/>
    <w:rsid w:val="00A13719"/>
    <w:rPr>
      <w:color w:val="EC251A" w:themeColor="accent1" w:themeShade="BF"/>
    </w:rPr>
    <w:tblPr>
      <w:tblStyleRowBandSize w:val="1"/>
      <w:tblStyleColBandSize w:val="1"/>
      <w:tblBorders>
        <w:top w:val="single" w:sz="8" w:space="0" w:color="F3736C" w:themeColor="accent1"/>
        <w:bottom w:val="single" w:sz="8" w:space="0" w:color="F3736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736C" w:themeColor="accent1"/>
          <w:left w:val="nil"/>
          <w:bottom w:val="single" w:sz="8" w:space="0" w:color="F3736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736C" w:themeColor="accent1"/>
          <w:left w:val="nil"/>
          <w:bottom w:val="single" w:sz="8" w:space="0" w:color="F3736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CD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CDA" w:themeFill="accent1" w:themeFillTint="3F"/>
      </w:tcPr>
    </w:tblStylePr>
  </w:style>
  <w:style w:type="paragraph" w:styleId="ListParagraph">
    <w:name w:val="List Paragraph"/>
    <w:basedOn w:val="Normal"/>
    <w:uiPriority w:val="34"/>
    <w:rsid w:val="00C12EF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C12F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12F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2F31"/>
    <w:rPr>
      <w:lang w:val="en-US"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1E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1E0E"/>
    <w:rPr>
      <w:b/>
      <w:bCs/>
      <w:lang w:val="en-US" w:eastAsia="es-ES"/>
    </w:rPr>
  </w:style>
  <w:style w:type="paragraph" w:styleId="FootnoteText">
    <w:name w:val="footnote text"/>
    <w:basedOn w:val="Normal"/>
    <w:link w:val="FootnoteTextChar"/>
    <w:uiPriority w:val="99"/>
    <w:unhideWhenUsed/>
    <w:rsid w:val="00E249A7"/>
    <w:rPr>
      <w:rFonts w:ascii="Calibri" w:eastAsiaTheme="minorEastAsia" w:hAnsi="Calibri" w:cstheme="minorBid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249A7"/>
    <w:rPr>
      <w:rFonts w:ascii="Calibri" w:eastAsiaTheme="minorEastAsia" w:hAnsi="Calibri" w:cstheme="minorBidi"/>
      <w:sz w:val="22"/>
      <w:szCs w:val="24"/>
      <w:lang w:val="en-US" w:eastAsia="en-US"/>
    </w:rPr>
  </w:style>
  <w:style w:type="character" w:styleId="FootnoteReference">
    <w:name w:val="footnote reference"/>
    <w:basedOn w:val="DefaultParagraphFont"/>
    <w:uiPriority w:val="99"/>
    <w:unhideWhenUsed/>
    <w:rsid w:val="00E249A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249A7"/>
    <w:rPr>
      <w:color w:val="0000FF"/>
      <w:u w:val="single"/>
    </w:rPr>
  </w:style>
  <w:style w:type="paragraph" w:styleId="Revision">
    <w:name w:val="Revision"/>
    <w:hidden/>
    <w:uiPriority w:val="99"/>
    <w:semiHidden/>
    <w:rsid w:val="00BB6A4F"/>
    <w:rPr>
      <w:sz w:val="24"/>
      <w:szCs w:val="24"/>
      <w:lang w:val="en-US" w:eastAsia="es-ES"/>
    </w:rPr>
  </w:style>
  <w:style w:type="character" w:customStyle="1" w:styleId="BalloonTextChar">
    <w:name w:val="Balloon Text Char"/>
    <w:link w:val="BalloonText"/>
    <w:uiPriority w:val="99"/>
    <w:rsid w:val="000F43D1"/>
    <w:rPr>
      <w:rFonts w:ascii="Tahoma" w:hAnsi="Tahoma" w:cs="Tahoma"/>
      <w:sz w:val="16"/>
      <w:szCs w:val="16"/>
      <w:lang w:val="en-US" w:eastAsia="es-ES"/>
    </w:rPr>
  </w:style>
  <w:style w:type="paragraph" w:customStyle="1" w:styleId="HeadingMain">
    <w:name w:val="Heading Main"/>
    <w:basedOn w:val="Normal"/>
    <w:link w:val="HeadingMainChar"/>
    <w:qFormat/>
    <w:rsid w:val="00261739"/>
    <w:pPr>
      <w:spacing w:before="240"/>
    </w:pPr>
    <w:rPr>
      <w:rFonts w:ascii="Arial" w:eastAsia="Malgun Gothic" w:hAnsi="Arial"/>
      <w:b/>
      <w:color w:val="00B0F0"/>
      <w:sz w:val="44"/>
      <w:szCs w:val="44"/>
    </w:rPr>
  </w:style>
  <w:style w:type="character" w:customStyle="1" w:styleId="HeadingMainChar">
    <w:name w:val="Heading Main Char"/>
    <w:basedOn w:val="DefaultParagraphFont"/>
    <w:link w:val="HeadingMain"/>
    <w:rsid w:val="00261739"/>
    <w:rPr>
      <w:rFonts w:ascii="Arial" w:eastAsia="Malgun Gothic" w:hAnsi="Arial" w:cs="Arial"/>
      <w:b/>
      <w:color w:val="00B0F0"/>
      <w:sz w:val="44"/>
      <w:szCs w:val="44"/>
      <w:lang w:val="en-GB" w:eastAsia="es-ES"/>
    </w:rPr>
  </w:style>
  <w:style w:type="character" w:customStyle="1" w:styleId="Heading2Char">
    <w:name w:val="Heading 2 Char"/>
    <w:basedOn w:val="DefaultParagraphFont"/>
    <w:link w:val="Heading2"/>
    <w:uiPriority w:val="9"/>
    <w:rsid w:val="00E8629D"/>
    <w:rPr>
      <w:rFonts w:ascii="Arial" w:eastAsiaTheme="majorEastAsia" w:hAnsi="Arial" w:cstheme="majorBidi"/>
      <w:b/>
      <w:bCs/>
      <w:color w:val="083266"/>
      <w:sz w:val="32"/>
      <w:szCs w:val="26"/>
      <w:lang w:val="en-CA" w:eastAsia="en-US"/>
    </w:rPr>
  </w:style>
  <w:style w:type="paragraph" w:customStyle="1" w:styleId="Heading2MAIN">
    <w:name w:val="Heading 2 MAIN"/>
    <w:basedOn w:val="Heading2"/>
    <w:link w:val="Heading2MAINChar"/>
    <w:qFormat/>
    <w:rsid w:val="00574027"/>
    <w:pPr>
      <w:spacing w:line="264" w:lineRule="auto"/>
    </w:pPr>
  </w:style>
  <w:style w:type="character" w:customStyle="1" w:styleId="Heading2MAINChar">
    <w:name w:val="Heading 2 MAIN Char"/>
    <w:basedOn w:val="Heading2Char"/>
    <w:link w:val="Heading2MAIN"/>
    <w:rsid w:val="00574027"/>
    <w:rPr>
      <w:rFonts w:ascii="Arial" w:eastAsiaTheme="majorEastAsia" w:hAnsi="Arial" w:cstheme="majorBidi"/>
      <w:b/>
      <w:bCs/>
      <w:color w:val="083266"/>
      <w:sz w:val="32"/>
      <w:szCs w:val="26"/>
      <w:lang w:val="en-CA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270D"/>
    <w:rPr>
      <w:rFonts w:asciiTheme="majorHAnsi" w:eastAsiaTheme="majorEastAsia" w:hAnsiTheme="majorHAnsi" w:cstheme="majorBidi"/>
      <w:color w:val="A1140D" w:themeColor="accent1" w:themeShade="7F"/>
      <w:sz w:val="24"/>
      <w:szCs w:val="24"/>
      <w:lang w:val="en-GB" w:eastAsia="es-ES"/>
    </w:rPr>
  </w:style>
  <w:style w:type="paragraph" w:customStyle="1" w:styleId="Heading3MAIN">
    <w:name w:val="Heading 3 MAIN"/>
    <w:basedOn w:val="Normal"/>
    <w:link w:val="Heading3MAINChar"/>
    <w:qFormat/>
    <w:rsid w:val="001D0A44"/>
    <w:pPr>
      <w:keepNext/>
      <w:keepLines/>
      <w:spacing w:before="240" w:after="120" w:line="288" w:lineRule="auto"/>
      <w:outlineLvl w:val="2"/>
    </w:pPr>
    <w:rPr>
      <w:rFonts w:ascii="Arial" w:hAnsi="Arial" w:cs="Times New Roman"/>
      <w:b/>
      <w:bCs/>
      <w:color w:val="auto"/>
      <w:sz w:val="26"/>
      <w:lang w:val="en-CA" w:eastAsia="en-US"/>
    </w:rPr>
  </w:style>
  <w:style w:type="character" w:customStyle="1" w:styleId="Heading3MAINChar">
    <w:name w:val="Heading 3 MAIN Char"/>
    <w:basedOn w:val="DefaultParagraphFont"/>
    <w:link w:val="Heading3MAIN"/>
    <w:rsid w:val="001D0A44"/>
    <w:rPr>
      <w:rFonts w:ascii="Arial" w:hAnsi="Arial"/>
      <w:b/>
      <w:bCs/>
      <w:sz w:val="26"/>
      <w:szCs w:val="22"/>
      <w:lang w:val="en-C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969A7"/>
    <w:rPr>
      <w:rFonts w:ascii="Georgia" w:hAnsi="Georgia" w:cs="Arial"/>
      <w:color w:val="000000" w:themeColor="background1"/>
      <w:sz w:val="22"/>
      <w:szCs w:val="22"/>
      <w:lang w:val="en-GB" w:eastAsia="es-ES"/>
    </w:r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5C32CB"/>
    <w:pPr>
      <w:pBdr>
        <w:top w:val="single" w:sz="4" w:space="10" w:color="083266"/>
        <w:bottom w:val="single" w:sz="4" w:space="10" w:color="083266"/>
      </w:pBdr>
      <w:spacing w:before="360" w:after="360"/>
    </w:pPr>
    <w:rPr>
      <w:rFonts w:ascii="Arial" w:eastAsiaTheme="minorHAnsi" w:hAnsi="Arial" w:cstheme="minorBidi"/>
      <w:iCs/>
      <w:color w:val="083266"/>
      <w:sz w:val="28"/>
      <w:lang w:val="en-CA" w:eastAsia="en-US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5C32CB"/>
    <w:rPr>
      <w:rFonts w:ascii="Arial" w:eastAsiaTheme="minorHAnsi" w:hAnsi="Arial" w:cstheme="minorBidi"/>
      <w:iCs/>
      <w:color w:val="083266"/>
      <w:sz w:val="28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Cerise+SPTF">
  <a:themeElements>
    <a:clrScheme name="cerise-sptf-colors">
      <a:dk1>
        <a:srgbClr val="2A3049"/>
      </a:dk1>
      <a:lt1>
        <a:srgbClr val="000000"/>
      </a:lt1>
      <a:dk2>
        <a:srgbClr val="2EA092"/>
      </a:dk2>
      <a:lt2>
        <a:srgbClr val="5FD394"/>
      </a:lt2>
      <a:accent1>
        <a:srgbClr val="F3736C"/>
      </a:accent1>
      <a:accent2>
        <a:srgbClr val="5AC0EB"/>
      </a:accent2>
      <a:accent3>
        <a:srgbClr val="CE8AE4"/>
      </a:accent3>
      <a:accent4>
        <a:srgbClr val="F4A261"/>
      </a:accent4>
      <a:accent5>
        <a:srgbClr val="5B78E4"/>
      </a:accent5>
      <a:accent6>
        <a:srgbClr val="E8C46A"/>
      </a:accent6>
      <a:hlink>
        <a:srgbClr val="5B78E4"/>
      </a:hlink>
      <a:folHlink>
        <a:srgbClr val="2EA092"/>
      </a:folHlink>
    </a:clrScheme>
    <a:fontScheme name="CERISE+SPTF">
      <a:majorFont>
        <a:latin typeface="Work Sans"/>
        <a:ea typeface=""/>
        <a:cs typeface=""/>
      </a:majorFont>
      <a:minorFont>
        <a:latin typeface="Work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 Cerise+SPTF_ppt" id="{C57D15DA-62C8-47E7-BD50-D9F497E332A7}" vid="{307F737B-52FB-4BD5-B173-C0A3DAEECB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059A2CF9ED4409E1A863CBD3BEB7E" ma:contentTypeVersion="20" ma:contentTypeDescription="Create a new document." ma:contentTypeScope="" ma:versionID="6af87b7e4abb2541d9a65bb236cbe06b">
  <xsd:schema xmlns:xsd="http://www.w3.org/2001/XMLSchema" xmlns:xs="http://www.w3.org/2001/XMLSchema" xmlns:p="http://schemas.microsoft.com/office/2006/metadata/properties" xmlns:ns2="9168fffb-b796-4ba5-9e61-f14ea1c531d5" xmlns:ns3="f19e9d21-3418-4e4d-9f87-89ba089d396b" targetNamespace="http://schemas.microsoft.com/office/2006/metadata/properties" ma:root="true" ma:fieldsID="ef69c3941f0aaf9e7081750bc64107a6" ns2:_="" ns3:_="">
    <xsd:import namespace="9168fffb-b796-4ba5-9e61-f14ea1c531d5"/>
    <xsd:import namespace="f19e9d21-3418-4e4d-9f87-89ba089d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8fffb-b796-4ba5-9e61-f14ea1c531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88a5942-9b27-4a7b-8de0-795e82ee74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e9d21-3418-4e4d-9f87-89ba089d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395d307-01cb-4714-8306-0fcc0a3296a4}" ma:internalName="TaxCatchAll" ma:showField="CatchAllData" ma:web="f19e9d21-3418-4e4d-9f87-89ba089d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68fffb-b796-4ba5-9e61-f14ea1c531d5">
      <Terms xmlns="http://schemas.microsoft.com/office/infopath/2007/PartnerControls"/>
    </lcf76f155ced4ddcb4097134ff3c332f>
    <TaxCatchAll xmlns="f19e9d21-3418-4e4d-9f87-89ba089d396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C936C1-2546-4B60-99C5-AE15EED599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68fffb-b796-4ba5-9e61-f14ea1c531d5"/>
    <ds:schemaRef ds:uri="f19e9d21-3418-4e4d-9f87-89ba089d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154120-8F16-406B-B0E6-005377952D69}">
  <ds:schemaRefs>
    <ds:schemaRef ds:uri="http://schemas.microsoft.com/office/2006/metadata/properties"/>
    <ds:schemaRef ds:uri="http://schemas.microsoft.com/office/infopath/2007/PartnerControls"/>
    <ds:schemaRef ds:uri="9168fffb-b796-4ba5-9e61-f14ea1c531d5"/>
    <ds:schemaRef ds:uri="f19e9d21-3418-4e4d-9f87-89ba089d396b"/>
  </ds:schemaRefs>
</ds:datastoreItem>
</file>

<file path=customXml/itemProps3.xml><?xml version="1.0" encoding="utf-8"?>
<ds:datastoreItem xmlns:ds="http://schemas.openxmlformats.org/officeDocument/2006/customXml" ds:itemID="{FA9A704D-CB03-45D4-A668-595673AB04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947FCF-E902-48B3-9EE9-96FE8DA5C2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2979</Words>
  <Characters>16983</Characters>
  <Application>Microsoft Office Word</Application>
  <DocSecurity>0</DocSecurity>
  <Lines>141</Lines>
  <Paragraphs>39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>Desempeño Social de la “Corporación Financiera de Crédito S</vt:lpstr>
      <vt:lpstr>Desempeño Social de la “Corporación Financiera de Crédito S</vt:lpstr>
    </vt:vector>
  </TitlesOfParts>
  <Company>Hewlett-Packard Company</Company>
  <LinksUpToDate>false</LinksUpToDate>
  <CharactersWithSpaces>19923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CERISE</dc:creator>
  <cp:lastModifiedBy>Katherine Clark</cp:lastModifiedBy>
  <cp:revision>17</cp:revision>
  <cp:lastPrinted>2014-09-29T10:58:00Z</cp:lastPrinted>
  <dcterms:created xsi:type="dcterms:W3CDTF">2024-07-03T22:13:00Z</dcterms:created>
  <dcterms:modified xsi:type="dcterms:W3CDTF">2024-07-03T22:26:00Z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0x010100BAD059A2CF9ED4409E1A863CBD3BEB7E</vt:lpwstr>
  </property>
  <property fmtid="{D5CDD505-2E9C-101B-9397-08002B2CF9AE}" pid="3" name="MediaServiceImageTags">
    <vt:lpwstr/>
  </property>
  <property fmtid="{D5CDD505-2E9C-101B-9397-08002B2CF9AE}" pid="4" name="GrammarlyDocumentId">
    <vt:lpwstr>000dfe6f3872e1cbe6409bf3e6755beff0ed4d2c2545fbcd5473761c55874650</vt:lpwstr>
  </property>
</Properties>
</file>